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Ankara,</w:t>
      </w:r>
      <w:r>
        <w:t xml:space="preserve"> </w:t>
      </w:r>
      <w:r>
        <w:t xml:space="preserve">Turkey</w:t>
      </w:r>
    </w:p>
    <w:bookmarkStart w:id="22" w:name="X9d0cdabb79b5a7b4644fa0da9f6b6d3ba415086"/>
    <w:p>
      <w:pPr>
        <w:pStyle w:val="Heading1"/>
      </w:pPr>
      <w:r>
        <w:t xml:space="preserve">Annotated Bibliography: The Role of the Chemical Engineer in Ankara, Turkey</w:t>
      </w:r>
    </w:p>
    <w:p>
      <w:pPr>
        <w:pStyle w:val="FirstParagraph"/>
      </w:pPr>
      <w:r>
        <w:t xml:space="preserve">The following annotated bibliography compiles essential literature regarding the chemical engineering profession within the specific context of Ankara, Turkey. As the capital city and a major hub for research, defense, and industrial policy, Ankara presents a unique landscape for chemical engineers. This collection explores the intersection of academic research, industrial application, regulatory frameworks, and environmental challenges specific to the region.</w:t>
      </w:r>
    </w:p>
    <w:bookmarkStart w:id="20" w:name="introduction"/>
    <w:p>
      <w:pPr>
        <w:pStyle w:val="Heading2"/>
      </w:pPr>
      <w:r>
        <w:t xml:space="preserve">Introduction</w:t>
      </w:r>
    </w:p>
    <w:p>
      <w:pPr>
        <w:pStyle w:val="FirstParagraph"/>
      </w:pPr>
      <w:r>
        <w:t xml:space="preserve">Chemical engineering in Turkey has evolved significantly over the past three decades, moving from traditional petrochemical processing to advanced materials, pharmaceuticals, and renewable energy. Ankara, distinct from the industrial coastal hubs like Izmir or Mersin, serves as the nation's scientific and administrative heart. Consequently, the chemical engineer in Ankara often operates at the nexus of government regulation, high-level academic research, and specialized manufacturing. The sources below provide a comprehensive overview of this dynamic environment.</w:t>
      </w:r>
    </w:p>
    <w:p>
      <w:pPr>
        <w:pStyle w:val="BodyText"/>
      </w:pPr>
      <w:r>
        <w:t xml:space="preserve">Turkish Chemical Engineers Association (TCKD). (2022).</w:t>
      </w:r>
      <w:r>
        <w:t xml:space="preserve"> </w:t>
      </w:r>
      <w:r>
        <w:rPr>
          <w:iCs/>
          <w:i/>
        </w:rPr>
        <w:t xml:space="preserve">Annual Report on the Chemical Industry in Central Anatolia</w:t>
      </w:r>
      <w:r>
        <w:t xml:space="preserve">. Ankara: TCKD Publications.</w:t>
      </w:r>
    </w:p>
    <w:p>
      <w:pPr>
        <w:pStyle w:val="BodyText"/>
      </w:pPr>
      <w:r>
        <w:t xml:space="preserve">This report is a foundational document for understanding the macroeconomic environment of chemical engineering in Ankara. It provides detailed statistics on the growth of the chemical sector in the Central Anatolia region, highlighting Ankara's shift toward high-value-added products such as specialty chemicals and polymers. The report is particularly valuable for chemical engineers seeking to understand the local market demand and the regulatory landscape enforced by the Ministry of Industry and Technology, which is headquartered in the capital. It outlines the specific challenges Ankara-based firms face regarding raw material logistics compared to coastal industrial zones.</w:t>
      </w:r>
    </w:p>
    <w:p>
      <w:pPr>
        <w:pStyle w:val="BodyText"/>
      </w:pPr>
      <w:r>
        <w:t xml:space="preserve">Yilmaz, A., &amp; Kaya, O. (2021). "Sustainable Water Treatment Technologies in the Ankara Basin: A Chemical Engineering Perspective."</w:t>
      </w:r>
      <w:r>
        <w:t xml:space="preserve"> </w:t>
      </w:r>
      <w:r>
        <w:rPr>
          <w:iCs/>
          <w:i/>
        </w:rPr>
        <w:t xml:space="preserve">Journal of Environmental Engineering in Turkey</w:t>
      </w:r>
      <w:r>
        <w:t xml:space="preserve">, 15(3), 112-129.</w:t>
      </w:r>
    </w:p>
    <w:p>
      <w:pPr>
        <w:pStyle w:val="BodyText"/>
      </w:pPr>
      <w:r>
        <w:t xml:space="preserve">Water scarcity and pollution are critical issues in the Ankara region. This peer-reviewed article examines the application of advanced chemical engineering processes, such as membrane filtration and advanced oxidation processes, to treat industrial wastewater in the city's Organized Industrial Zones (OSB). The authors argue that Ankara's chemical engineers are at the forefront of implementing sustainable water management solutions due to strict municipal regulations. This source is essential for understanding the environmental responsibilities and technical opportunities available to chemical engineers working in municipal and industrial sectors within the capital.</w:t>
      </w:r>
    </w:p>
    <w:p>
      <w:pPr>
        <w:pStyle w:val="BodyText"/>
      </w:pPr>
      <w:r>
        <w:t xml:space="preserve">Middle East Technical University (METU). (2023).</w:t>
      </w:r>
      <w:r>
        <w:t xml:space="preserve"> </w:t>
      </w:r>
      <w:r>
        <w:rPr>
          <w:iCs/>
          <w:i/>
        </w:rPr>
        <w:t xml:space="preserve">Strategic Research Plan: Chemical Engineering Department</w:t>
      </w:r>
      <w:r>
        <w:t xml:space="preserve">. Ankara: METU Press.</w:t>
      </w:r>
    </w:p>
    <w:p>
      <w:pPr>
        <w:pStyle w:val="BodyText"/>
      </w:pPr>
      <w:r>
        <w:t xml:space="preserve">As one of Turkey's premier technical universities located in Ankara, METU plays a pivotal role in shaping the profession. This strategic plan outlines the department's focus on nanotechnology, bioengineering, and energy systems. For the chemical engineer in Ankara, this document highlights the strong link between academia and industry. It details collaborative projects with local defense and aerospace industries, illustrating how chemical engineers in the capital are increasingly involved in R&amp;D for national security applications, a sector unique to Ankara's status as the political center.</w:t>
      </w:r>
    </w:p>
    <w:p>
      <w:pPr>
        <w:pStyle w:val="BodyText"/>
      </w:pPr>
      <w:r>
        <w:t xml:space="preserve">Ministry of Industry and Technology. (2020).</w:t>
      </w:r>
      <w:r>
        <w:t xml:space="preserve"> </w:t>
      </w:r>
      <w:r>
        <w:rPr>
          <w:iCs/>
          <w:i/>
        </w:rPr>
        <w:t xml:space="preserve">Regulatory Framework for Chemical Safety and Industrial Zones in Turkey</w:t>
      </w:r>
      <w:r>
        <w:t xml:space="preserve">. Ankara: Government Printing Office.</w:t>
      </w:r>
    </w:p>
    <w:p>
      <w:pPr>
        <w:pStyle w:val="BodyText"/>
      </w:pPr>
      <w:r>
        <w:t xml:space="preserve">Compliance with safety and environmental regulations is a primary duty for chemical engineers. This official government publication details the legal requirements for chemical plants operating in Turkey, with specific annexes relevant to the Ankara Organized Industrial Zones. It covers risk assessment protocols, hazardous material storage, and emergency response planning. This source is indispensable for practicing chemical engineers in Ankara, as it defines the legal boundaries of their work and ensures alignment with both national laws and international standards adopted by the Turkish government.</w:t>
      </w:r>
    </w:p>
    <w:p>
      <w:pPr>
        <w:pStyle w:val="BodyText"/>
      </w:pPr>
      <w:r>
        <w:t xml:space="preserve">Demir, S. (2019). "The Pharmaceutical Industry Cluster in Ankara: Opportunities for Process Engineers."</w:t>
      </w:r>
      <w:r>
        <w:t xml:space="preserve"> </w:t>
      </w:r>
      <w:r>
        <w:rPr>
          <w:iCs/>
          <w:i/>
        </w:rPr>
        <w:t xml:space="preserve">Turkish Journal of Pharmaceutical Sciences</w:t>
      </w:r>
      <w:r>
        <w:t xml:space="preserve">, 16(4), 45-58.</w:t>
      </w:r>
    </w:p>
    <w:p>
      <w:pPr>
        <w:pStyle w:val="BodyText"/>
      </w:pPr>
      <w:r>
        <w:t xml:space="preserve">Ankara is home to a significant cluster of pharmaceutical companies, including major national and international players. This article analyzes the role of chemical engineers in optimizing drug manufacturing processes within this cluster. It discusses the transition from batch processing to continuous manufacturing in Ankara's facilities. The text provides insight into the specific skill sets required for chemical engineers in this sector, emphasizing quality control, regulatory compliance, and process efficiency. It is a key resource for professionals looking to specialize in the pharmaceutical sector within the capital.</w:t>
      </w:r>
    </w:p>
    <w:p>
      <w:pPr>
        <w:pStyle w:val="BodyText"/>
      </w:pPr>
      <w:r>
        <w:t xml:space="preserve">Turkish Standards Institution (TSE). (2022).</w:t>
      </w:r>
      <w:r>
        <w:t xml:space="preserve"> </w:t>
      </w:r>
      <w:r>
        <w:rPr>
          <w:iCs/>
          <w:i/>
        </w:rPr>
        <w:t xml:space="preserve">TS EN Standards for Chemical Engineering Practices</w:t>
      </w:r>
      <w:r>
        <w:t xml:space="preserve">. Ankara: TSE Publications.</w:t>
      </w:r>
    </w:p>
    <w:p>
      <w:pPr>
        <w:pStyle w:val="BodyText"/>
      </w:pPr>
      <w:r>
        <w:t xml:space="preserve">Standardization is crucial for the interoperability and safety of chemical engineering projects. This compilation of standards, published by the TSE in Ankara, outlines the technical specifications for equipment design, material selection, and process safety. For chemical engineers operating in Ankara, adherence to these standards is mandatory for project approval and operation. This source serves as a technical reference guide, ensuring that engineering practices in the capital meet the rigorous quality and safety expectations of the Turkish market and its European Union-aligned regulatory framework.</w:t>
      </w:r>
    </w:p>
    <w:p>
      <w:pPr>
        <w:pStyle w:val="BodyText"/>
      </w:pPr>
      <w:r>
        <w:t xml:space="preserve">Ozkan, M., &amp; Cakir, H. (2023). "Renewable Energy Integration in Ankara's Industrial Sector: The Chemical Engineer's Role."</w:t>
      </w:r>
      <w:r>
        <w:t xml:space="preserve"> </w:t>
      </w:r>
      <w:r>
        <w:rPr>
          <w:iCs/>
          <w:i/>
        </w:rPr>
        <w:t xml:space="preserve">Energy Policy in Turkey</w:t>
      </w:r>
      <w:r>
        <w:t xml:space="preserve">, 8(2), 201-215.</w:t>
      </w:r>
    </w:p>
    <w:p>
      <w:pPr>
        <w:pStyle w:val="BodyText"/>
      </w:pPr>
      <w:r>
        <w:t xml:space="preserve">As Turkey pushes for energy independence, Ankara's industrial sector is under pressure to reduce its carbon footprint. This study explores how chemical engineers are leading the integration of solar and biomass energy into industrial processes in the capital. It highlights case studies from Ankara's industrial zones where chemical engineers have redesigned thermal systems to utilize renewable sources. This source is vital for understanding the emerging field of green chemical engineering in Ankara and the career opportunities it presents for professionals focused on sustainability and energy efficiency.</w:t>
      </w:r>
    </w:p>
    <w:p>
      <w:pPr>
        <w:pStyle w:val="BodyText"/>
      </w:pPr>
      <w:r>
        <w:t xml:space="preserve">Hacettepe University. (2021).</w:t>
      </w:r>
      <w:r>
        <w:t xml:space="preserve"> </w:t>
      </w:r>
      <w:r>
        <w:rPr>
          <w:iCs/>
          <w:i/>
        </w:rPr>
        <w:t xml:space="preserve">Interdisciplinary Research in Chemical and Biological Engineering</w:t>
      </w:r>
      <w:r>
        <w:t xml:space="preserve">. Ankara: Hacettepe University Press.</w:t>
      </w:r>
    </w:p>
    <w:p>
      <w:pPr>
        <w:pStyle w:val="BodyText"/>
      </w:pPr>
      <w:r>
        <w:t xml:space="preserve">Another major academic institution in Ankara, Hacettepe University, emphasizes the convergence of chemical and biological engineering. This publication showcases research in bioprocessing, medical devices, and biofuels. It reflects the growing trend in Ankara for chemical engineers to work in interdisciplinary teams, particularly in the biomedical sector. For the chemical engineer in Ankara, this source illustrates the expanding scope of the profession beyond traditional heavy industry into high-tech, life-sciences applications, driven by the city's concentration of research hospitals and universities.</w:t>
      </w:r>
    </w:p>
    <w:bookmarkEnd w:id="20"/>
    <w:bookmarkStart w:id="21" w:name="conclusion"/>
    <w:p>
      <w:pPr>
        <w:pStyle w:val="Heading2"/>
      </w:pPr>
      <w:r>
        <w:t xml:space="preserve">Conclusion</w:t>
      </w:r>
    </w:p>
    <w:p>
      <w:pPr>
        <w:pStyle w:val="FirstParagraph"/>
      </w:pPr>
      <w:r>
        <w:t xml:space="preserve">The annotated bibliography above demonstrates that the role of the chemical engineer in Ankara, Turkey, is multifaceted and dynamic. Unlike other regions focused primarily on petrochemicals, Ankara offers opportunities in pharmaceuticals, defense, environmental engineering, and renewable energy. The sources highlight the importance of regulatory compliance, academic collaboration, and technological innovation. For any chemical engineer considering a career or project in Ankara, these documents provide the necessary context to navigate the professional, technical, and regulatory landscape of the Turkish capital.</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Ankara, Turkey</dc:title>
  <dc:creator/>
  <dc:language>en</dc:language>
  <cp:keywords/>
  <dcterms:created xsi:type="dcterms:W3CDTF">2026-08-07T10:38:38Z</dcterms:created>
  <dcterms:modified xsi:type="dcterms:W3CDTF">2026-08-07T10:38:38Z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