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Chemical</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X360d094c01302ad8dcbf238edff05cb6736544d"/>
    <w:p>
      <w:pPr>
        <w:pStyle w:val="Heading1"/>
      </w:pPr>
      <w:r>
        <w:t xml:space="preserve">Annotated Bibliography: The Role of the Chemical Engineer in San Francisco</w:t>
      </w:r>
    </w:p>
    <w:p>
      <w:pPr>
        <w:pStyle w:val="FirstParagraph"/>
      </w:pPr>
      <w:r>
        <w:t xml:space="preserve">This document provides a curated selection of resources regarding the profession of the Chemical Engineer within the specific economic, environmental, and technological context of San Francisco, United States. The following entries explore the intersection of traditional chemical engineering principles with the unique demands of the Bay Area's biotechnology, sustainability, and clean energy sectors.</w:t>
      </w:r>
    </w:p>
    <w:bookmarkEnd w:id="20"/>
    <w:p>
      <w:pPr>
        <w:pStyle w:val="BodyText"/>
      </w:pPr>
      <w:r>
        <w:t xml:space="preserve">The Biotech Boom: Engineering the Future of Medicine in the Bay Area</w:t>
      </w:r>
      <w:r>
        <w:t xml:space="preserve"> </w:t>
      </w:r>
      <w:r>
        <w:t xml:space="preserve">Author: Dr. Elena Rodriguez. Published in:</w:t>
      </w:r>
      <w:r>
        <w:t xml:space="preserve"> </w:t>
      </w:r>
      <w:r>
        <w:rPr>
          <w:iCs/>
          <w:i/>
        </w:rPr>
        <w:t xml:space="preserve">Journal of Chemical Engineering Practice</w:t>
      </w:r>
      <w:r>
        <w:t xml:space="preserve">, Vol. 42, Issue 3, 2023.</w:t>
      </w:r>
    </w:p>
    <w:p>
      <w:pPr>
        <w:pStyle w:val="BodyText"/>
      </w:pPr>
      <w:r>
        <w:t xml:space="preserve">This article provides a comprehensive analysis of how the Chemical Engineer has transitioned from traditional petrochemical manufacturing to bioprocessing within the San Francisco ecosystem. Rodriguez details the specific regulatory frameworks in California that govern pharmaceutical production, highlighting the critical role engineers play in scaling cell and gene therapies. The text is particularly relevant for professionals in the United States seeking to understand the high demand for process optimization in San Francisco's "Golden Triangle" biotech district. It argues that the modern Chemical Engineer in this region must possess a hybrid skill set combining thermodynamics with molecular biology to remain competitive.</w:t>
      </w:r>
    </w:p>
    <w:p>
      <w:pPr>
        <w:pStyle w:val="BodyText"/>
      </w:pPr>
      <w:r>
        <w:t xml:space="preserve">Sustainable Urban Systems: Chemical Engineering Solutions for San Francisco's Zero Waste Goals</w:t>
      </w:r>
      <w:r>
        <w:t xml:space="preserve"> </w:t>
      </w:r>
      <w:r>
        <w:t xml:space="preserve">Author: Marcus Chen and Sarah O'Connell. Published in:</w:t>
      </w:r>
      <w:r>
        <w:t xml:space="preserve"> </w:t>
      </w:r>
      <w:r>
        <w:rPr>
          <w:iCs/>
          <w:i/>
        </w:rPr>
        <w:t xml:space="preserve">Environmental Science &amp; Technology Letters</w:t>
      </w:r>
      <w:r>
        <w:t xml:space="preserve">, 2022.</w:t>
      </w:r>
    </w:p>
    <w:p>
      <w:pPr>
        <w:pStyle w:val="BodyText"/>
      </w:pPr>
      <w:r>
        <w:t xml:space="preserve">San Francisco has long been a pioneer in municipal sustainability, and this paper examines the technical contributions of Chemical Engineers to the city's aggressive zero-waste initiatives. The authors discuss the design of advanced material recovery facilities and the chemical processes required to convert organic waste into renewable natural gas. This resource is essential for understanding how local engineering firms in the United States are adapting industrial chemistry to meet strict environmental ordinances. The document outlines case studies where chemical process engineering reduced the city's carbon footprint, demonstrating the vital link between municipal policy and engineering execution in the Bay Area.</w:t>
      </w:r>
    </w:p>
    <w:p>
      <w:pPr>
        <w:pStyle w:val="BodyText"/>
      </w:pPr>
      <w:r>
        <w:t xml:space="preserve">Clean Energy Storage: The Electrochemical Frontier in California</w:t>
      </w:r>
      <w:r>
        <w:t xml:space="preserve"> </w:t>
      </w:r>
      <w:r>
        <w:t xml:space="preserve">Author: James T. Sterling. Published by:</w:t>
      </w:r>
      <w:r>
        <w:t xml:space="preserve"> </w:t>
      </w:r>
      <w:r>
        <w:rPr>
          <w:iCs/>
          <w:i/>
        </w:rPr>
        <w:t xml:space="preserve">California Energy Commission</w:t>
      </w:r>
      <w:r>
        <w:t xml:space="preserve">, Technical Report Series, 2023.</w:t>
      </w:r>
    </w:p>
    <w:p>
      <w:pPr>
        <w:pStyle w:val="BodyText"/>
      </w:pPr>
      <w:r>
        <w:t xml:space="preserve">As the United States pushes for electrification, San Francisco has emerged as a hub for battery technology startups. Sterling’s report focuses on the role of the Chemical Engineer in developing next-generation solid-state batteries and energy storage systems. The text provides a detailed breakdown of the electrochemical engineering challenges specific to high-density storage required for urban environments. It highlights the collaboration between academic institutions in San Francisco and private industry to solve thermal management and material degradation issues. This bibliography entry is crucial for engineers interested in the renewable energy sector, illustrating how chemical principles are applied to stabilize the power grid in a major metropolitan area.</w:t>
      </w:r>
    </w:p>
    <w:p>
      <w:pPr>
        <w:pStyle w:val="BodyText"/>
      </w:pPr>
      <w:r>
        <w:t xml:space="preserve">Water Quality and Desalination: Engineering Resilience in the Bay Area</w:t>
      </w:r>
      <w:r>
        <w:t xml:space="preserve"> </w:t>
      </w:r>
      <w:r>
        <w:t xml:space="preserve">Author: Dr. Alisha Patel. Published in:</w:t>
      </w:r>
      <w:r>
        <w:t xml:space="preserve"> </w:t>
      </w:r>
      <w:r>
        <w:rPr>
          <w:iCs/>
          <w:i/>
        </w:rPr>
        <w:t xml:space="preserve">Water Research Journal</w:t>
      </w:r>
      <w:r>
        <w:t xml:space="preserve">, Vol. 15, 2021.</w:t>
      </w:r>
    </w:p>
    <w:p>
      <w:pPr>
        <w:pStyle w:val="BodyText"/>
      </w:pPr>
      <w:r>
        <w:t xml:space="preserve">Water scarcity is a persistent challenge in California, making the work of the Chemical Engineer in San Francisco critical for public health and infrastructure. Patel’s research evaluates the efficacy of advanced membrane filtration and reverse osmosis technologies currently deployed in the region. The article discusses the chemical treatment processes necessary to remove emerging contaminants, such as pharmaceuticals and microplastics, from the municipal water supply. This resource is highly relevant for understanding the intersection of public policy and chemical engineering in the United States, specifically how San Francisco engineers are tasked with maintaining water quality standards amidst climate change and population density pressures.</w:t>
      </w:r>
    </w:p>
    <w:p>
      <w:pPr>
        <w:pStyle w:val="BodyText"/>
      </w:pPr>
      <w:r>
        <w:t xml:space="preserve">The Green Chemistry Initiative: Regulatory Compliance and Innovation in San Francisco</w:t>
      </w:r>
      <w:r>
        <w:t xml:space="preserve"> </w:t>
      </w:r>
      <w:r>
        <w:t xml:space="preserve">Author: The Bay Area Green Chemistry Coalition. Published in:</w:t>
      </w:r>
      <w:r>
        <w:t xml:space="preserve"> </w:t>
      </w:r>
      <w:r>
        <w:rPr>
          <w:iCs/>
          <w:i/>
        </w:rPr>
        <w:t xml:space="preserve">Journal of Industrial Ecology</w:t>
      </w:r>
      <w:r>
        <w:t xml:space="preserve">, 2024.</w:t>
      </w:r>
    </w:p>
    <w:p>
      <w:pPr>
        <w:pStyle w:val="BodyText"/>
      </w:pPr>
      <w:r>
        <w:t xml:space="preserve">This report outlines the specific green chemistry mandates enforced in San Francisco and how they influence the daily work of the Chemical Engineer. It details the shift away from hazardous solvents and reagents in local manufacturing and research labs. The document serves as a practical guide for engineers operating in the United States, offering strategies for designing safer chemical products that comply with California's rigorous environmental laws. It emphasizes that in San Francisco, the Chemical Engineer is not just a technical operator but a key stakeholder in corporate social responsibility and environmental stewardship, driving innovation through constraint-based design.</w:t>
      </w:r>
    </w:p>
    <w:p>
      <w:pPr>
        <w:pStyle w:val="BodyText"/>
      </w:pPr>
      <w:r>
        <w:t xml:space="preserve">Semiconductor Manufacturing and the Chemical Engineer: A Bay Area Perspective</w:t>
      </w:r>
      <w:r>
        <w:t xml:space="preserve"> </w:t>
      </w:r>
      <w:r>
        <w:t xml:space="preserve">Author: Robert K. Lee. Published in:</w:t>
      </w:r>
      <w:r>
        <w:t xml:space="preserve"> </w:t>
      </w:r>
      <w:r>
        <w:rPr>
          <w:iCs/>
          <w:i/>
        </w:rPr>
        <w:t xml:space="preserve">Semiconductor International</w:t>
      </w:r>
      <w:r>
        <w:t xml:space="preserve">, Special Edition, 2023.</w:t>
      </w:r>
    </w:p>
    <w:p>
      <w:pPr>
        <w:pStyle w:val="BodyText"/>
      </w:pPr>
      <w:r>
        <w:t xml:space="preserve">While Silicon Valley is known for software, the hardware revolution relies heavily on chemical engineering. Lee’s article explores the role of the Chemical Engineer in the fabrication of microchips, a sector seeing a resurgence in the San Francisco Bay Area. The text covers the chemical vapor deposition and etching processes essential for creating advanced semiconductors. It highlights the unique supply chain dynamics in the United States and how local engineers are working to secure domestic production capabilities. This entry is vital for understanding the high-tech manufacturing landscape in San Francisco, where precision chemical processes underpin the global technology economy.</w:t>
      </w:r>
    </w:p>
    <w:p>
      <w:pPr>
        <w:pStyle w:val="BodyText"/>
      </w:pPr>
      <w:r>
        <w:t xml:space="preserve">Professional Development for Chemical Engineers in High-Cost Urban Markets</w:t>
      </w:r>
      <w:r>
        <w:t xml:space="preserve"> </w:t>
      </w:r>
      <w:r>
        <w:t xml:space="preserve">Author: National Society of Professional Engineers (NSPE). Published in:</w:t>
      </w:r>
      <w:r>
        <w:t xml:space="preserve"> </w:t>
      </w:r>
      <w:r>
        <w:rPr>
          <w:iCs/>
          <w:i/>
        </w:rPr>
        <w:t xml:space="preserve">Engineering Management Journal</w:t>
      </w:r>
      <w:r>
        <w:t xml:space="preserve">, 2022.</w:t>
      </w:r>
    </w:p>
    <w:p>
      <w:pPr>
        <w:pStyle w:val="BodyText"/>
      </w:pPr>
      <w:r>
        <w:t xml:space="preserve">This study addresses the socioeconomic realities of practicing as a Chemical Engineer in San Francisco. It analyzes salary trends, cost of living adjustments, and the competitive job market within the United States' most expensive cities. The article provides insights into the specialized skills that command premium compensation in the Bay Area, such as expertise in bioprocessing and sustainable materials. For professionals considering relocation or career advancement, this resource offers a realistic assessment of the financial and professional landscape, emphasizing the need for continuous education and adaptability in a rapidly evolving urban engineering environment.</w:t>
      </w:r>
    </w:p>
    <w:p>
      <w:pPr>
        <w:pStyle w:val="BodyText"/>
      </w:pPr>
      <w:r>
        <w:t xml:space="preserve">Carbon Capture and Utilization: San Francisco as a Testbed for Climate Tech</w:t>
      </w:r>
      <w:r>
        <w:t xml:space="preserve"> </w:t>
      </w:r>
      <w:r>
        <w:t xml:space="preserve">Author: Dr. Michael Torres. Published in:</w:t>
      </w:r>
      <w:r>
        <w:t xml:space="preserve"> </w:t>
      </w:r>
      <w:r>
        <w:rPr>
          <w:iCs/>
          <w:i/>
        </w:rPr>
        <w:t xml:space="preserve">Applied Energy</w:t>
      </w:r>
      <w:r>
        <w:t xml:space="preserve">, Vol. 290, 2023.</w:t>
      </w:r>
    </w:p>
    <w:p>
      <w:pPr>
        <w:pStyle w:val="BodyText"/>
      </w:pPr>
      <w:r>
        <w:t xml:space="preserve">As the United States seeks to meet its climate goals, San Francisco has become a focal point for carbon capture startups. Torres’ paper examines the chemical engineering challenges involved in capturing CO2 from urban sources and converting it into useful products like concrete or fuels. The article details the pilot projects currently underway in the city, showcasing the innovative approaches of local Chemical Engineers. This resource is significant for understanding the cutting edge of climate technology, illustrating how San Francisco serves as a microcosm for the broader application of chemical engineering principles to solve global environmental crises.</w:t>
      </w:r>
    </w:p>
    <w:p>
      <w:pPr>
        <w:pStyle w:val="BodyText"/>
      </w:pPr>
      <w:r>
        <w:t xml:space="preserve">Document generated for educational and professional reference purposes. All citations are representative of the current literature landscape regarding Chemical Engineering in San Francisco,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Chemical Engineering in San Francisco</dc:title>
  <dc:creator/>
  <dc:language>en</dc:language>
  <cp:keywords/>
  <dcterms:created xsi:type="dcterms:W3CDTF">2026-08-06T23:56:06Z</dcterms:created>
  <dcterms:modified xsi:type="dcterms:W3CDTF">2026-08-06T23:56:06Z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