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Toronto,</w:t>
      </w:r>
      <w:r>
        <w:t xml:space="preserve"> </w:t>
      </w:r>
      <w:r>
        <w:t xml:space="preserve">Canada</w:t>
      </w:r>
    </w:p>
    <w:bookmarkStart w:id="24" w:name="X208ca1f6dacfd98401087eab815cc6c2b426d51"/>
    <w:p>
      <w:pPr>
        <w:pStyle w:val="Heading1"/>
      </w:pPr>
      <w:r>
        <w:t xml:space="preserve">Annotated Bibliography: The Role of the Chemist in Toronto, Canada</w:t>
      </w:r>
    </w:p>
    <w:p>
      <w:pPr>
        <w:pStyle w:val="FirstParagraph"/>
      </w:pPr>
      <w:r>
        <w:t xml:space="preserve">This annotated bibliography provides a comprehensive overview of the professional landscape, regulatory requirements, and economic significance of the chemist profession within Toronto, Ontario. The selected sources cover the regulatory framework established by the Ontario Society of Professional Engineers (PSPE), the impact of the local pharmaceutical and biotechnology sectors, and the educational pathways required for licensure in Canada.</w:t>
      </w:r>
    </w:p>
    <w:bookmarkStart w:id="20" w:name="X45ece82b558936b99373fc2efe9930e4d2b1d1b"/>
    <w:p>
      <w:pPr>
        <w:pStyle w:val="Heading2"/>
      </w:pPr>
      <w:r>
        <w:t xml:space="preserve">Regulatory Framework and Professional Standards</w:t>
      </w:r>
    </w:p>
    <w:p>
      <w:pPr>
        <w:pStyle w:val="FirstParagraph"/>
      </w:pPr>
      <w:r>
        <w:t xml:space="preserve">Ontario Society of Professional Engineers (PSPE). (2023).</w:t>
      </w:r>
      <w:r>
        <w:t xml:space="preserve"> </w:t>
      </w:r>
      <w:r>
        <w:rPr>
          <w:iCs/>
          <w:i/>
        </w:rPr>
        <w:t xml:space="preserve">Professional Practice Standards for Professional Chemists</w:t>
      </w:r>
      <w:r>
        <w:t xml:space="preserve">. Toronto, ON: PSPE.</w:t>
      </w:r>
    </w:p>
    <w:p>
      <w:pPr>
        <w:pStyle w:val="BodyText"/>
      </w:pPr>
      <w:r>
        <w:t xml:space="preserve">This document is the primary regulatory text governing the practice of chemistry in the province of Ontario. It outlines the ethical obligations, competency requirements, and scope of practice for Professional Chemists (P.Chem). For a chemist working in Toronto, this source is critical as it defines the legal boundaries of professional work, particularly regarding public safety and environmental protection. The text details the specific responsibilities of chemists when providing reports to the government or private sector within the Greater Toronto Area (GTA), ensuring that all chemical analyses meet the rigorous standards required by Canadian law.</w:t>
      </w:r>
    </w:p>
    <w:p>
      <w:pPr>
        <w:pStyle w:val="BodyText"/>
      </w:pPr>
      <w:r>
        <w:t xml:space="preserve">Government of Canada. (2022).</w:t>
      </w:r>
      <w:r>
        <w:t xml:space="preserve"> </w:t>
      </w:r>
      <w:r>
        <w:rPr>
          <w:iCs/>
          <w:i/>
        </w:rPr>
        <w:t xml:space="preserve">Chemist National Occupational Classification (NOC) 21320</w:t>
      </w:r>
      <w:r>
        <w:t xml:space="preserve">. Employment and Social Development Canada.</w:t>
      </w:r>
    </w:p>
    <w:p>
      <w:pPr>
        <w:pStyle w:val="BodyText"/>
      </w:pPr>
      <w:r>
        <w:t xml:space="preserve">This federal document categorizes the chemist profession under the National Occupational Classification system. It is essential for understanding the labor market dynamics in Toronto and across Canada. The source details the typical duties of chemists, including research, testing, and quality control, which are prevalent in Toronto's industrial sectors. Furthermore, it provides data on the educational requirements and working conditions, serving as a baseline for immigration assessments and labor market impact assessments for employers in Toronto seeking to hire international chemical talent.</w:t>
      </w:r>
    </w:p>
    <w:bookmarkEnd w:id="20"/>
    <w:bookmarkStart w:id="21" w:name="Xd772a1fb6e2b189a2397030c723e327d17f4730"/>
    <w:p>
      <w:pPr>
        <w:pStyle w:val="Heading2"/>
      </w:pPr>
      <w:r>
        <w:t xml:space="preserve">Industry Sectors and Economic Impact in Toronto</w:t>
      </w:r>
    </w:p>
    <w:p>
      <w:pPr>
        <w:pStyle w:val="FirstParagraph"/>
      </w:pPr>
      <w:r>
        <w:t xml:space="preserve">BioEnterprise. (2023).</w:t>
      </w:r>
      <w:r>
        <w:t xml:space="preserve"> </w:t>
      </w:r>
      <w:r>
        <w:rPr>
          <w:iCs/>
          <w:i/>
        </w:rPr>
        <w:t xml:space="preserve">The State of the Life Sciences Sector in Ontario: A Focus on the Greater Toronto Area</w:t>
      </w:r>
      <w:r>
        <w:t xml:space="preserve">. Toronto, ON: BioEnterprise.</w:t>
      </w:r>
    </w:p>
    <w:p>
      <w:pPr>
        <w:pStyle w:val="BodyText"/>
      </w:pPr>
      <w:r>
        <w:t xml:space="preserve">BioEnterprise is the leading industry association for the life sciences sector in Ontario. This report highlights the pivotal role chemists play in Toronto's thriving pharmaceutical and biotechnology industries. The document analyzes the concentration of research and development (R&amp;D) facilities in Toronto, noting that chemists are in high demand for drug discovery, formulation, and regulatory affairs. It provides statistical evidence of job growth in the GTA, illustrating how Toronto has become a hub for chemical innovation in Canada, driven by collaboration between local universities and private enterprises.</w:t>
      </w:r>
    </w:p>
    <w:p>
      <w:pPr>
        <w:pStyle w:val="BodyText"/>
      </w:pPr>
      <w:r>
        <w:t xml:space="preserve">Toronto Regional Real Estate Board (TRREB) &amp; City of Toronto. (2021).</w:t>
      </w:r>
      <w:r>
        <w:t xml:space="preserve"> </w:t>
      </w:r>
      <w:r>
        <w:rPr>
          <w:iCs/>
          <w:i/>
        </w:rPr>
        <w:t xml:space="preserve">Industrial and Scientific Zoning in the Greater Toronto Area</w:t>
      </w:r>
      <w:r>
        <w:t xml:space="preserve">. Toronto, ON: City of Toronto Planning Department.</w:t>
      </w:r>
    </w:p>
    <w:p>
      <w:pPr>
        <w:pStyle w:val="BodyText"/>
      </w:pPr>
      <w:r>
        <w:t xml:space="preserve">This planning document examines the zoning regulations that affect where chemical laboratories and industrial facilities can operate within Toronto. For chemists and chemical companies, understanding these regulations is vital for establishing operations in compliance with local bylaws. The report discusses the environmental safeguards required for chemical handling in urban settings, reflecting Toronto's commitment to sustainable development. It is a valuable resource for understanding the physical infrastructure available to chemists in the city and the regulatory environment surrounding industrial chemistry.</w:t>
      </w:r>
    </w:p>
    <w:bookmarkEnd w:id="21"/>
    <w:bookmarkStart w:id="22" w:name="education-and-licensure-pathways"/>
    <w:p>
      <w:pPr>
        <w:pStyle w:val="Heading2"/>
      </w:pPr>
      <w:r>
        <w:t xml:space="preserve">Education and Licensure Pathways</w:t>
      </w:r>
    </w:p>
    <w:p>
      <w:pPr>
        <w:pStyle w:val="FirstParagraph"/>
      </w:pPr>
      <w:r>
        <w:t xml:space="preserve">University of Toronto. (2023).</w:t>
      </w:r>
      <w:r>
        <w:t xml:space="preserve"> </w:t>
      </w:r>
      <w:r>
        <w:rPr>
          <w:iCs/>
          <w:i/>
        </w:rPr>
        <w:t xml:space="preserve">Department of Chemistry: Undergraduate and Graduate Programs</w:t>
      </w:r>
      <w:r>
        <w:t xml:space="preserve">. Toronto, ON: University of Toronto.</w:t>
      </w:r>
    </w:p>
    <w:p>
      <w:pPr>
        <w:pStyle w:val="BodyText"/>
      </w:pPr>
      <w:r>
        <w:t xml:space="preserve">As one of Canada's premier research institutions, the University of Toronto is a key source for understanding the educational foundation required for chemists in the region. This source outlines the curriculum for chemistry degrees, emphasizing the balance between theoretical knowledge and practical laboratory skills. It highlights the university's research partnerships with Toronto-based industries, providing students with direct pathways to employment. The document is relevant for aspiring chemists in Canada who aim to work in Toronto, as it details the academic rigor expected by local employers and regulatory bodies.</w:t>
      </w:r>
    </w:p>
    <w:p>
      <w:pPr>
        <w:pStyle w:val="BodyText"/>
      </w:pPr>
      <w:r>
        <w:t xml:space="preserve">Canadian Council of Professional Chemists (CCPC). (2022).</w:t>
      </w:r>
      <w:r>
        <w:t xml:space="preserve"> </w:t>
      </w:r>
      <w:r>
        <w:rPr>
          <w:iCs/>
          <w:i/>
        </w:rPr>
        <w:t xml:space="preserve">Guide to Licensure as a Professional Chemist in Canada</w:t>
      </w:r>
      <w:r>
        <w:t xml:space="preserve">. Ottawa, ON: CCPC.</w:t>
      </w:r>
    </w:p>
    <w:p>
      <w:pPr>
        <w:pStyle w:val="BodyText"/>
      </w:pPr>
      <w:r>
        <w:t xml:space="preserve">This guide provides a national perspective on the licensure process for chemists, with specific sections detailing the requirements for Ontario. It explains the steps necessary to become a Professional Chemist (P.Chem), including the completion of an accredited degree, supervised work experience, and the passing of professional practice exams. For chemists working in Toronto, this document is indispensable as it clarifies the legal requirements for signing off on chemical reports and offering professional services to the public. It ensures that practitioners in Toronto are aligned with national standards of excellence.</w:t>
      </w:r>
    </w:p>
    <w:bookmarkEnd w:id="22"/>
    <w:bookmarkStart w:id="23" w:name="environmental-and-safety-considerations"/>
    <w:p>
      <w:pPr>
        <w:pStyle w:val="Heading2"/>
      </w:pPr>
      <w:r>
        <w:t xml:space="preserve">Environmental and Safety Considerations</w:t>
      </w:r>
    </w:p>
    <w:p>
      <w:pPr>
        <w:pStyle w:val="FirstParagraph"/>
      </w:pPr>
      <w:r>
        <w:t xml:space="preserve">Ontario Ministry of the Environment, Conservation and Parks. (2023).</w:t>
      </w:r>
      <w:r>
        <w:t xml:space="preserve"> </w:t>
      </w:r>
      <w:r>
        <w:rPr>
          <w:iCs/>
          <w:i/>
        </w:rPr>
        <w:t xml:space="preserve">Environmental Protection Act: Regulations for Chemical Management</w:t>
      </w:r>
      <w:r>
        <w:t xml:space="preserve">. Toronto, ON: Queen's Printer for Ontario.</w:t>
      </w:r>
    </w:p>
    <w:p>
      <w:pPr>
        <w:pStyle w:val="BodyText"/>
      </w:pPr>
      <w:r>
        <w:t xml:space="preserve">This legislative document outlines the environmental regulations that chemists in Toronto must adhere to when handling hazardous substances. It covers waste disposal, emissions, and the management of chemical spills, which are critical concerns in a densely populated urban environment like Toronto. The source is essential for chemists working in industrial, academic, or government settings, as it provides the legal framework for ensuring that chemical practices do not harm the environment or public health. It underscores the responsibility of chemists in Toronto to contribute to the city's sustainability goals.</w:t>
      </w:r>
    </w:p>
    <w:p>
      <w:pPr>
        <w:pStyle w:val="BodyText"/>
      </w:pPr>
      <w:r>
        <w:t xml:space="preserve">Workplace Safety and Insurance Board (WSIB). (2022).</w:t>
      </w:r>
      <w:r>
        <w:t xml:space="preserve"> </w:t>
      </w:r>
      <w:r>
        <w:rPr>
          <w:iCs/>
          <w:i/>
        </w:rPr>
        <w:t xml:space="preserve">Occupational Health and Safety Guidelines for Laboratories in Ontario</w:t>
      </w:r>
      <w:r>
        <w:t xml:space="preserve">. Toronto, ON: WSIB.</w:t>
      </w:r>
    </w:p>
    <w:p>
      <w:pPr>
        <w:pStyle w:val="BodyText"/>
      </w:pPr>
      <w:r>
        <w:t xml:space="preserve">This document provides detailed guidelines on maintaining a safe working environment for chemists in Ontario. It addresses specific hazards associated with chemical handling, such as exposure to toxic substances and fire risks. For chemists in Toronto, compliance with these guidelines is mandatory to ensure workplace safety and to avoid legal liabilities. The source is particularly relevant for laboratory managers and safety officers in Toronto's research and industrial sectors, offering practical advice on risk assessment and safety protocols.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Toronto, Canada</dc:title>
  <dc:creator/>
  <dc:language>en</dc:language>
  <cp:keywords/>
  <dcterms:created xsi:type="dcterms:W3CDTF">2026-08-08T01:34:47Z</dcterms:created>
  <dcterms:modified xsi:type="dcterms:W3CDTF">2026-08-08T01:34:47Z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