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Shanghai,</w:t>
      </w:r>
      <w:r>
        <w:t xml:space="preserve"> </w:t>
      </w:r>
      <w:r>
        <w:t xml:space="preserve">China</w:t>
      </w:r>
    </w:p>
    <w:bookmarkStart w:id="24" w:name="X71ac022f031fe8eb253089b4032a2066e867630"/>
    <w:p>
      <w:pPr>
        <w:pStyle w:val="Heading1"/>
      </w:pPr>
      <w:r>
        <w:t xml:space="preserve">Annotated Bibliography: The Role of the Chemist in Shanghai, China</w:t>
      </w:r>
    </w:p>
    <w:p>
      <w:pPr>
        <w:pStyle w:val="FirstParagraph"/>
      </w:pPr>
      <w:r>
        <w:t xml:space="preserve">This annotated bibliography compiles essential literature regarding the professional landscape, regulatory environment, and industrial significance of chemists operating within Shanghai, China. As a global hub for pharmaceuticals, petrochemicals, and advanced materials, Shanghai presents a unique ecosystem for chemical professionals. The selected sources below examine the intersection of rigorous Chinese regulatory standards, the rapid expansion of the local chemical industry, and the specific competencies required of modern chemists in this metropolitan region.</w:t>
      </w:r>
    </w:p>
    <w:bookmarkStart w:id="20" w:name="regulatory-framework-and-compliance"/>
    <w:p>
      <w:pPr>
        <w:pStyle w:val="Heading2"/>
      </w:pPr>
      <w:r>
        <w:t xml:space="preserve">Regulatory Framework and Compliance</w:t>
      </w:r>
    </w:p>
    <w:p>
      <w:pPr>
        <w:pStyle w:val="FirstParagraph"/>
      </w:pPr>
      <w:r>
        <w:t xml:space="preserve">National Medical Products Administration (NMPA). (2020).</w:t>
      </w:r>
      <w:r>
        <w:t xml:space="preserve"> </w:t>
      </w:r>
      <w:r>
        <w:rPr>
          <w:iCs/>
          <w:i/>
        </w:rPr>
        <w:t xml:space="preserve">Good Manufacturing Practice for Drug Products</w:t>
      </w:r>
      <w:r>
        <w:t xml:space="preserve">. Beijing: NMPA Press.</w:t>
      </w:r>
    </w:p>
    <w:p>
      <w:pPr>
        <w:pStyle w:val="BodyText"/>
      </w:pPr>
      <w:r>
        <w:t xml:space="preserve">This document outlines the mandatory Good Manufacturing Practice (GMP) standards enforced by the National Medical Products Administration. For a chemist working in Shanghai’s robust pharmaceutical sector, this text is foundational. It details the quality control protocols, laboratory management requirements, and documentation standards that must be strictly adhered to. The annotation highlights that while the regulations are national, Shanghai’s enforcement is particularly stringent due to the city's status as a pilot zone for international regulatory alignment. Understanding this text is critical for any chemist involved in drug development or quality assurance within the city.</w:t>
      </w:r>
    </w:p>
    <w:p>
      <w:pPr>
        <w:pStyle w:val="BodyText"/>
      </w:pPr>
      <w:r>
        <w:t xml:space="preserve">State Administration for Market Regulation (SAMR). (2021).</w:t>
      </w:r>
      <w:r>
        <w:t xml:space="preserve"> </w:t>
      </w:r>
      <w:r>
        <w:rPr>
          <w:iCs/>
          <w:i/>
        </w:rPr>
        <w:t xml:space="preserve">Regulations on the Safety Management of Hazardous Chemicals</w:t>
      </w:r>
      <w:r>
        <w:t xml:space="preserve">. Beijing: SAMR.</w:t>
      </w:r>
    </w:p>
    <w:p>
      <w:pPr>
        <w:pStyle w:val="BodyText"/>
      </w:pPr>
      <w:r>
        <w:t xml:space="preserve">This regulatory framework governs the handling, storage, and transportation of hazardous chemicals across China. For chemists in Shanghai, particularly those in the Lingang New Area or the Caoyang Petrochemical Park, this document is vital. It specifies the safety protocols required to mitigate risks associated with chemical processing. The text emphasizes the legal responsibilities of individual chemists and laboratory managers, ensuring that safety culture is integrated into daily operations. It serves as a primary reference for compliance officers and safety chemists navigating the complex industrial landscape of Shanghai.</w:t>
      </w:r>
    </w:p>
    <w:bookmarkEnd w:id="20"/>
    <w:bookmarkStart w:id="21" w:name="industrial-landscape-and-economic-impact"/>
    <w:p>
      <w:pPr>
        <w:pStyle w:val="Heading2"/>
      </w:pPr>
      <w:r>
        <w:t xml:space="preserve">Industrial Landscape and Economic Impact</w:t>
      </w:r>
    </w:p>
    <w:p>
      <w:pPr>
        <w:pStyle w:val="FirstParagraph"/>
      </w:pPr>
      <w:r>
        <w:t xml:space="preserve">Shanghai Municipal Commission of Economy and Informatization. (2022).</w:t>
      </w:r>
      <w:r>
        <w:t xml:space="preserve"> </w:t>
      </w:r>
      <w:r>
        <w:rPr>
          <w:iCs/>
          <w:i/>
        </w:rPr>
        <w:t xml:space="preserve">Shanghai Chemical Industry Development Report 2022</w:t>
      </w:r>
      <w:r>
        <w:t xml:space="preserve">. Shanghai: SMEI Publications.</w:t>
      </w:r>
    </w:p>
    <w:p>
      <w:pPr>
        <w:pStyle w:val="BodyText"/>
      </w:pPr>
      <w:r>
        <w:t xml:space="preserve">This report provides a comprehensive overview of the chemical industry’s economic contribution to Shanghai. It details the growth of key sectors, including biopharmaceuticals, new materials, and specialty chemicals. For a chemist considering a career in Shanghai, this source offers valuable insights into market trends and employment opportunities. The report highlights the city’s strategic focus on high-value-added chemical products, indicating a shift away from traditional bulk chemicals. It underscores the demand for highly skilled chemists capable of driving innovation in these emerging fields.</w:t>
      </w:r>
    </w:p>
    <w:p>
      <w:pPr>
        <w:pStyle w:val="BodyText"/>
      </w:pPr>
      <w:r>
        <w:t xml:space="preserve">Zhang, L., &amp; Wang, Y. (2021). "The Rise of Shanghai as a Global Biotech Hub: Implications for Chemical Research."</w:t>
      </w:r>
      <w:r>
        <w:t xml:space="preserve"> </w:t>
      </w:r>
      <w:r>
        <w:rPr>
          <w:iCs/>
          <w:i/>
        </w:rPr>
        <w:t xml:space="preserve">Journal of Asian Chemical Economics</w:t>
      </w:r>
      <w:r>
        <w:t xml:space="preserve">, 15(3), 45-62.</w:t>
      </w:r>
    </w:p>
    <w:p>
      <w:pPr>
        <w:pStyle w:val="BodyText"/>
      </w:pPr>
      <w:r>
        <w:t xml:space="preserve">This peer-reviewed article analyzes the factors contributing to Shanghai’s emergence as a leading biotechnology hub. It discusses the role of government incentives, research institutions, and private investment in fostering a vibrant chemical research environment. The authors argue that the concentration of talent and resources in Shanghai creates unique opportunities for chemists to engage in cutting-edge research. The article is particularly relevant for academic and industrial chemists interested in understanding the broader economic and social context of their work in the city.</w:t>
      </w:r>
    </w:p>
    <w:bookmarkEnd w:id="21"/>
    <w:bookmarkStart w:id="22" w:name="professional-development-and-education"/>
    <w:p>
      <w:pPr>
        <w:pStyle w:val="Heading2"/>
      </w:pPr>
      <w:r>
        <w:t xml:space="preserve">Professional Development and Education</w:t>
      </w:r>
    </w:p>
    <w:p>
      <w:pPr>
        <w:pStyle w:val="FirstParagraph"/>
      </w:pPr>
      <w:r>
        <w:t xml:space="preserve">Fudan University School of Chemistry and Molecular Engineering. (2023).</w:t>
      </w:r>
      <w:r>
        <w:t xml:space="preserve"> </w:t>
      </w:r>
      <w:r>
        <w:rPr>
          <w:iCs/>
          <w:i/>
        </w:rPr>
        <w:t xml:space="preserve">Curriculum Guide for Advanced Chemical Sciences</w:t>
      </w:r>
      <w:r>
        <w:t xml:space="preserve">. Shanghai: Fudan University Press.</w:t>
      </w:r>
    </w:p>
    <w:p>
      <w:pPr>
        <w:pStyle w:val="BodyText"/>
      </w:pPr>
      <w:r>
        <w:t xml:space="preserve">This curriculum guide outlines the educational standards and research focus areas of one of China’s premier chemistry departments. It reflects the high level of academic rigor expected of chemists in Shanghai. The guide covers advanced topics in organic synthesis, materials science, and computational chemistry, aligning with the needs of the local industry. For professional chemists, this document serves as a benchmark for continuous learning and skill development. It also highlights the strong collaboration between academia and industry in Shanghai, providing pathways for chemists to engage in joint research projects.</w:t>
      </w:r>
    </w:p>
    <w:p>
      <w:pPr>
        <w:pStyle w:val="BodyText"/>
      </w:pPr>
      <w:r>
        <w:t xml:space="preserve">Chinese Chemical Society (CCS). (2022).</w:t>
      </w:r>
      <w:r>
        <w:t xml:space="preserve"> </w:t>
      </w:r>
      <w:r>
        <w:rPr>
          <w:iCs/>
          <w:i/>
        </w:rPr>
        <w:t xml:space="preserve">Code of Ethics and Professional Conduct for Chemists</w:t>
      </w:r>
      <w:r>
        <w:t xml:space="preserve">. Beijing: CCS Publications.</w:t>
      </w:r>
    </w:p>
    <w:p>
      <w:pPr>
        <w:pStyle w:val="BodyText"/>
      </w:pPr>
      <w:r>
        <w:t xml:space="preserve">This document establishes the ethical standards and professional responsibilities for chemists in China. It addresses issues such as data integrity, environmental stewardship, and public safety. For chemists working in Shanghai, a city with a diverse and international workforce, this code provides a clear framework for ethical decision-making. It emphasizes the importance of transparency and accountability in chemical research and practice. The code is essential reading for all chemists seeking to maintain professional credibility and contribute positively to the scientific community in Shanghai.</w:t>
      </w:r>
    </w:p>
    <w:bookmarkEnd w:id="22"/>
    <w:bookmarkStart w:id="23" w:name="Xe8fa6ee4a614ad9aa9d1b8a91b4a5ae5a346a88"/>
    <w:p>
      <w:pPr>
        <w:pStyle w:val="Heading2"/>
      </w:pPr>
      <w:r>
        <w:t xml:space="preserve">Environmental Sustainability and Green Chemistry</w:t>
      </w:r>
    </w:p>
    <w:p>
      <w:pPr>
        <w:pStyle w:val="FirstParagraph"/>
      </w:pPr>
      <w:r>
        <w:t xml:space="preserve">Shanghai Environmental Protection Bureau. (2023).</w:t>
      </w:r>
      <w:r>
        <w:t xml:space="preserve"> </w:t>
      </w:r>
      <w:r>
        <w:rPr>
          <w:iCs/>
          <w:i/>
        </w:rPr>
        <w:t xml:space="preserve">Green Chemistry Initiatives in Shanghai: A Strategic Plan</w:t>
      </w:r>
      <w:r>
        <w:t xml:space="preserve">. Shanghai: SEPB Publications.</w:t>
      </w:r>
    </w:p>
    <w:p>
      <w:pPr>
        <w:pStyle w:val="BodyText"/>
      </w:pPr>
      <w:r>
        <w:t xml:space="preserve">This strategic plan outlines Shanghai’s commitment to promoting green chemistry and sustainable industrial practices. It details initiatives aimed at reducing chemical waste, improving energy efficiency, and developing eco-friendly products. For chemists in Shanghai, this document is crucial for understanding the city’s environmental priorities and regulatory expectations. It encourages the adoption of innovative technologies and processes that minimize environmental impact. The plan reflects a growing awareness of sustainability issues and the role of chemists in addressing them within the context of Shanghai’s rapid industrial development.</w:t>
      </w:r>
    </w:p>
    <w:p>
      <w:pPr>
        <w:pStyle w:val="BodyText"/>
      </w:pPr>
      <w:r>
        <w:t xml:space="preserve">Li, H., &amp; Chen, X. (2022). "Sustainable Chemical Manufacturing in Shanghai: Challenges and Opportunities."</w:t>
      </w:r>
      <w:r>
        <w:t xml:space="preserve"> </w:t>
      </w:r>
      <w:r>
        <w:rPr>
          <w:iCs/>
          <w:i/>
        </w:rPr>
        <w:t xml:space="preserve">Environmental Science &amp; Technology Asia</w:t>
      </w:r>
      <w:r>
        <w:t xml:space="preserve">, 9(4), 112-128.</w:t>
      </w:r>
    </w:p>
    <w:p>
      <w:pPr>
        <w:pStyle w:val="BodyText"/>
      </w:pPr>
      <w:r>
        <w:t xml:space="preserve">This article examines the challenges and opportunities associated with implementing sustainable chemical manufacturing practices in Shanghai. It discusses the technical, economic, and regulatory barriers to green chemistry adoption, as well as the potential benefits for the industry. The authors provide case studies of successful initiatives and offer recommendations for chemists and policymakers. This source is valuable for chemists interested in contributing to Shanghai’s sustainability goals and exploring new avenues for innovation in green chemistry.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Shanghai, China</dc:title>
  <dc:creator/>
  <dc:language>en</dc:language>
  <cp:keywords/>
  <dcterms:created xsi:type="dcterms:W3CDTF">2026-08-08T01:34:26Z</dcterms:created>
  <dcterms:modified xsi:type="dcterms:W3CDTF">2026-08-08T01:34:26Z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