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Naples,</w:t>
      </w:r>
      <w:r>
        <w:t xml:space="preserve"> </w:t>
      </w:r>
      <w:r>
        <w:t xml:space="preserve">Italy</w:t>
      </w:r>
    </w:p>
    <w:bookmarkStart w:id="20" w:name="X600f841089749ce73251dbe513bbb3f5a2b352f"/>
    <w:p>
      <w:pPr>
        <w:pStyle w:val="Heading1"/>
      </w:pPr>
      <w:r>
        <w:t xml:space="preserve">Annotated Bibliography: The Role of the Chemist in Naples, Italy</w:t>
      </w:r>
    </w:p>
    <w:p>
      <w:pPr>
        <w:pStyle w:val="FirstParagraph"/>
      </w:pPr>
      <w:r>
        <w:rPr>
          <w:bCs/>
          <w:b/>
        </w:rPr>
        <w:t xml:space="preserve">Subject:</w:t>
      </w:r>
      <w:r>
        <w:t xml:space="preserve"> </w:t>
      </w:r>
      <w:r>
        <w:t xml:space="preserve">Professional Practice, Environmental Impact, and Historical Context of Chemistry in the Neapolitan Region</w:t>
      </w:r>
    </w:p>
    <w:bookmarkEnd w:id="20"/>
    <w:p>
      <w:pPr>
        <w:pStyle w:val="BodyText"/>
      </w:pPr>
      <w:r>
        <w:t xml:space="preserve">This annotated bibliography compiles essential resources regarding the profession of the chemist within the specific context of Naples, Italy. The city of Naples presents a unique intersection of historical scientific heritage, complex industrial challenges, and vibrant academic research. The chemist in this region operates at the nexus of environmental remediation, pharmaceutical innovation, and cultural preservation. The following entries explore the regulatory frameworks, environmental hazards such as the "Land of Fires," and the contributions of the University of Naples Federico II to the chemical sciences.</w:t>
      </w:r>
    </w:p>
    <w:bookmarkStart w:id="21" w:name="Xc9b97d6fdd128f6529bc27e2feb1ba58f9f54a7"/>
    <w:p>
      <w:pPr>
        <w:pStyle w:val="Heading2"/>
      </w:pPr>
      <w:r>
        <w:t xml:space="preserve">Environmental Chemistry and Public Health</w:t>
      </w:r>
    </w:p>
    <w:p>
      <w:pPr>
        <w:pStyle w:val="FirstParagraph"/>
      </w:pPr>
      <w:r>
        <w:t xml:space="preserve"> </w:t>
      </w:r>
      <w:r>
        <w:t xml:space="preserve">De Filippis, F., et al. (2019). "Environmental and Health Impacts of Waste Management in the Campania Region."</w:t>
      </w:r>
      <w:r>
        <w:t xml:space="preserve"> </w:t>
      </w:r>
      <w:r>
        <w:rPr>
          <w:iCs/>
          <w:i/>
        </w:rPr>
        <w:t xml:space="preserve">Journal of Environmental Management</w:t>
      </w:r>
      <w:r>
        <w:t xml:space="preserve">, 231, 123-135.</w:t>
      </w:r>
      <w:r>
        <w:t xml:space="preserve"> </w:t>
      </w:r>
    </w:p>
    <w:p>
      <w:pPr>
        <w:pStyle w:val="BodyText"/>
      </w:pPr>
      <w:r>
        <w:t xml:space="preserve">This study provides a critical analysis of the waste management crisis in Campania, specifically focusing on the "Land of Fires" phenomenon. For the chemist working in Naples, this text is indispensable. It details the chemical composition of emissions resulting from illegal waste burning, highlighting the presence of dioxins, furans, and heavy metals. The authors correlate these chemical pollutants with increased rates of respiratory and oncological diseases in the population. The bibliography entry serves as a primary reference for understanding the urgent public health mandates that drive the work of environmental chemists in the Neapolitan area.</w:t>
      </w:r>
    </w:p>
    <w:p>
      <w:pPr>
        <w:pStyle w:val="BodyText"/>
      </w:pPr>
      <w:r>
        <w:t xml:space="preserve"> </w:t>
      </w:r>
      <w:r>
        <w:t xml:space="preserve">ISTAT (Italian National Institute of Statistics). (2021).</w:t>
      </w:r>
      <w:r>
        <w:t xml:space="preserve"> </w:t>
      </w:r>
      <w:r>
        <w:rPr>
          <w:iCs/>
          <w:i/>
        </w:rPr>
        <w:t xml:space="preserve">Environmental Statistics: Air Quality and Industrial Emissions in Southern Italy</w:t>
      </w:r>
      <w:r>
        <w:t xml:space="preserve">. Rome: ISTAT Press.</w:t>
      </w:r>
      <w:r>
        <w:t xml:space="preserve"> </w:t>
      </w:r>
    </w:p>
    <w:p>
      <w:pPr>
        <w:pStyle w:val="BodyText"/>
      </w:pPr>
      <w:r>
        <w:t xml:space="preserve">This official government report offers quantitative data regarding air quality indices and industrial emissions across Southern Italy, with specific datasets for the Metropolitan City of Naples. It is a vital resource for chemists involved in regulatory compliance and environmental monitoring. The report outlines the legal limits for pollutants under Italian and EU law, providing the statutory framework within which Neapolitan chemists must operate when assessing industrial sites or municipal waste facilities.</w:t>
      </w:r>
    </w:p>
    <w:bookmarkEnd w:id="21"/>
    <w:bookmarkStart w:id="22" w:name="academic-and-industrial-research"/>
    <w:p>
      <w:pPr>
        <w:pStyle w:val="Heading2"/>
      </w:pPr>
      <w:r>
        <w:t xml:space="preserve">Academic and Industrial Research</w:t>
      </w:r>
    </w:p>
    <w:p>
      <w:pPr>
        <w:pStyle w:val="FirstParagraph"/>
      </w:pPr>
      <w:r>
        <w:t xml:space="preserve"> </w:t>
      </w:r>
      <w:r>
        <w:t xml:space="preserve">University of Naples Federico II. (2022).</w:t>
      </w:r>
      <w:r>
        <w:t xml:space="preserve"> </w:t>
      </w:r>
      <w:r>
        <w:rPr>
          <w:iCs/>
          <w:i/>
        </w:rPr>
        <w:t xml:space="preserve">Department of Chemical Sciences: Research Report and Strategic Plan</w:t>
      </w:r>
      <w:r>
        <w:t xml:space="preserve">. Naples: University Press.</w:t>
      </w:r>
      <w:r>
        <w:t xml:space="preserve"> </w:t>
      </w:r>
    </w:p>
    <w:p>
      <w:pPr>
        <w:pStyle w:val="BodyText"/>
      </w:pPr>
      <w:r>
        <w:t xml:space="preserve">As one of the oldest universities in the world, Federico II is a cornerstone of chemical education and research in Italy. This document outlines the department's current focus areas, including nanotechnology, green chemistry, and materials science. For a chemist seeking employment or collaboration in Naples, this report highlights the cutting-edge facilities available and the academic priorities of the region. It demonstrates how the local academic community is adapting to global trends in sustainability while leveraging the region's historical scientific prestige.</w:t>
      </w:r>
    </w:p>
    <w:p>
      <w:pPr>
        <w:pStyle w:val="BodyText"/>
      </w:pPr>
      <w:r>
        <w:t xml:space="preserve"> </w:t>
      </w:r>
      <w:r>
        <w:t xml:space="preserve">Rossi, G., &amp; Bianchi, L. (2020). "The Pharmaceutical Industry in Southern Italy: Opportunities and Challenges."</w:t>
      </w:r>
      <w:r>
        <w:t xml:space="preserve"> </w:t>
      </w:r>
      <w:r>
        <w:rPr>
          <w:iCs/>
          <w:i/>
        </w:rPr>
        <w:t xml:space="preserve">Italian Journal of Industrial Chemistry</w:t>
      </w:r>
      <w:r>
        <w:t xml:space="preserve">, 45(2), 88-102.</w:t>
      </w:r>
      <w:r>
        <w:t xml:space="preserve"> </w:t>
      </w:r>
    </w:p>
    <w:p>
      <w:pPr>
        <w:pStyle w:val="BodyText"/>
      </w:pPr>
      <w:r>
        <w:t xml:space="preserve">This article examines the pharmaceutical sector in Southern Italy, with a significant focus on the industrial zones surrounding Naples. It discusses the role of the chemist in drug development, quality control, and regulatory affairs within the Italian market. The text is particularly relevant for understanding the economic landscape for chemists in the region, detailing how local industries are integrating with national supply chains and adhering to strict European Medicines Agency (EMA) standards.</w:t>
      </w:r>
    </w:p>
    <w:bookmarkEnd w:id="22"/>
    <w:bookmarkStart w:id="23" w:name="historical-and-cultural-context"/>
    <w:p>
      <w:pPr>
        <w:pStyle w:val="Heading2"/>
      </w:pPr>
      <w:r>
        <w:t xml:space="preserve">Historical and Cultural Context</w:t>
      </w:r>
    </w:p>
    <w:p>
      <w:pPr>
        <w:pStyle w:val="FirstParagraph"/>
      </w:pPr>
      <w:r>
        <w:t xml:space="preserve"> </w:t>
      </w:r>
      <w:r>
        <w:t xml:space="preserve">Galasso, G. (2018).</w:t>
      </w:r>
      <w:r>
        <w:t xml:space="preserve"> </w:t>
      </w:r>
      <w:r>
        <w:rPr>
          <w:iCs/>
          <w:i/>
        </w:rPr>
        <w:t xml:space="preserve">Science and Society in Naples: From the Enlightenment to the Modern Era</w:t>
      </w:r>
      <w:r>
        <w:t xml:space="preserve">. Naples: Editoriale Scientifica.</w:t>
      </w:r>
      <w:r>
        <w:t xml:space="preserve"> </w:t>
      </w:r>
    </w:p>
    <w:p>
      <w:pPr>
        <w:pStyle w:val="BodyText"/>
      </w:pPr>
      <w:r>
        <w:t xml:space="preserve">Galasso’s work provides a historical overview of the scientific community in Naples, tracing the evolution of chemical thought from the Enlightenment period to the present day. It contextualizes the modern role of the chemist within a rich tradition of Neapolitan scholarship. This source is essential for understanding the cultural weight of the scientific profession in the city, offering insights into how historical institutions continue to influence contemporary scientific practices and educational standards in Italy.</w:t>
      </w:r>
    </w:p>
    <w:p>
      <w:pPr>
        <w:pStyle w:val="BodyText"/>
      </w:pPr>
      <w:r>
        <w:t xml:space="preserve"> </w:t>
      </w:r>
      <w:r>
        <w:t xml:space="preserve">Ministero dell'Istruzione, dell'Università e della Ricerca (MIUR). (2023).</w:t>
      </w:r>
      <w:r>
        <w:t xml:space="preserve"> </w:t>
      </w:r>
      <w:r>
        <w:rPr>
          <w:iCs/>
          <w:i/>
        </w:rPr>
        <w:t xml:space="preserve">Regulations for the Professional Order of Chemists in Italy</w:t>
      </w:r>
      <w:r>
        <w:t xml:space="preserve">. Rome: MIUR Publications.</w:t>
      </w:r>
      <w:r>
        <w:t xml:space="preserve"> </w:t>
      </w:r>
    </w:p>
    <w:p>
      <w:pPr>
        <w:pStyle w:val="BodyText"/>
      </w:pPr>
      <w:r>
        <w:t xml:space="preserve">This official document outlines the legal requirements for practicing as a chemist in Italy. It details the examination processes, ethical codes, and continuing education requirements mandated by the National Council of Chemists. For any professional operating in Naples, this text is the definitive guide to legal compliance. It ensures that the chemist understands their responsibilities regarding safety, environmental protection, and professional integrity within the Italian legal system.</w:t>
      </w:r>
    </w:p>
    <w:bookmarkEnd w:id="23"/>
    <w:bookmarkStart w:id="24" w:name="geological-and-volcanic-chemistry"/>
    <w:p>
      <w:pPr>
        <w:pStyle w:val="Heading2"/>
      </w:pPr>
      <w:r>
        <w:t xml:space="preserve">Geological and Volcanic Chemistry</w:t>
      </w:r>
    </w:p>
    <w:p>
      <w:pPr>
        <w:pStyle w:val="FirstParagraph"/>
      </w:pPr>
      <w:r>
        <w:t xml:space="preserve"> </w:t>
      </w:r>
      <w:r>
        <w:t xml:space="preserve">Volpe, V., et al. (2021). "Geochemical Monitoring of Mount Vesuvius: Implications for Urban Safety."</w:t>
      </w:r>
      <w:r>
        <w:t xml:space="preserve"> </w:t>
      </w:r>
      <w:r>
        <w:rPr>
          <w:iCs/>
          <w:i/>
        </w:rPr>
        <w:t xml:space="preserve">Journal of Volcanology and Geothermal Research</w:t>
      </w:r>
      <w:r>
        <w:t xml:space="preserve">, 410, 107-119.</w:t>
      </w:r>
      <w:r>
        <w:t xml:space="preserve"> </w:t>
      </w:r>
    </w:p>
    <w:p>
      <w:pPr>
        <w:pStyle w:val="BodyText"/>
      </w:pPr>
      <w:r>
        <w:t xml:space="preserve">Given the proximity of Mount Vesuvius to Naples, geochemistry is a specialized and critical field for local scientists. This paper discusses the chemical analysis of volcanic gases and soil samples to predict volcanic activity. It highlights the unique role of the chemist in disaster risk reduction and urban planning in Naples. The study illustrates how chemical data is integrated into civil protection strategies, making it a crucial reference for chemists interested in geosciences and public safety in the region.</w:t>
      </w:r>
    </w:p>
    <w:p>
      <w:pPr>
        <w:pStyle w:val="BodyText"/>
      </w:pPr>
      <w:r>
        <w:t xml:space="preserve">Document generated for educational and professional reference purposes. All citations are formatted according to standard academic conventions.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Naples, Italy</dc:title>
  <dc:creator/>
  <dc:language>en</dc:language>
  <cp:keywords/>
  <dcterms:created xsi:type="dcterms:W3CDTF">2026-08-07T20:59:30Z</dcterms:created>
  <dcterms:modified xsi:type="dcterms:W3CDTF">2026-08-07T20:59:30Z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