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Yangon,</w:t>
      </w:r>
      <w:r>
        <w:t xml:space="preserve"> </w:t>
      </w:r>
      <w:r>
        <w:t xml:space="preserve">Myanmar</w:t>
      </w:r>
    </w:p>
    <w:bookmarkStart w:id="23" w:name="X583785f9254683f57d1f5411f08cee3103ee338"/>
    <w:p>
      <w:pPr>
        <w:pStyle w:val="Heading1"/>
      </w:pPr>
      <w:r>
        <w:t xml:space="preserve">Annotated Bibliography: The Role of the Chemist in Yangon, Myanmar</w:t>
      </w:r>
    </w:p>
    <w:p>
      <w:pPr>
        <w:pStyle w:val="FirstParagraph"/>
      </w:pPr>
      <w:r>
        <w:t xml:space="preserve">This annotated bibliography compiles key resources regarding the professional landscape, educational requirements, and industrial applications of chemistry within Yangon, Myanmar. As the commercial hub of the nation, Yangon hosts the majority of the country's pharmaceutical, agricultural, and manufacturing sectors. The following entries explore how the chemist operates within this specific geographic and economic context, addressing challenges related to infrastructure, regulatory compliance, and the transition from traditional practices to modern scientific standards.</w:t>
      </w:r>
    </w:p>
    <w:bookmarkStart w:id="20" w:name="introduction"/>
    <w:p>
      <w:pPr>
        <w:pStyle w:val="Heading2"/>
      </w:pPr>
      <w:r>
        <w:t xml:space="preserve">Introduction</w:t>
      </w:r>
    </w:p>
    <w:p>
      <w:pPr>
        <w:pStyle w:val="FirstParagraph"/>
      </w:pPr>
      <w:r>
        <w:t xml:space="preserve">The profession of the chemist in Myanmar is undergoing a significant transformation. Historically, chemical applications in Yangon were limited to basic trade and rudimentary manufacturing. However, with the gradual opening of the economy and increased foreign direct investment, the demand for qualified chemists has surged. This bibliography serves as a foundational resource for students, researchers, and industry professionals seeking to understand the intersection of chemical science and the socio-economic environment of Yangon.</w:t>
      </w:r>
    </w:p>
    <w:bookmarkEnd w:id="20"/>
    <w:bookmarkStart w:id="21" w:name="references"/>
    <w:p>
      <w:pPr>
        <w:pStyle w:val="Heading2"/>
      </w:pPr>
      <w:r>
        <w:t xml:space="preserve">References</w:t>
      </w:r>
    </w:p>
    <w:p>
      <w:pPr>
        <w:pStyle w:val="FirstParagraph"/>
      </w:pPr>
      <w:r>
        <w:t xml:space="preserve">Aung, K. M., &amp; Win, T. T. (2021).</w:t>
      </w:r>
      <w:r>
        <w:t xml:space="preserve"> </w:t>
      </w:r>
      <w:r>
        <w:rPr>
          <w:iCs/>
          <w:i/>
        </w:rPr>
        <w:t xml:space="preserve">Pharmaceutical Chemistry and Quality Control in Myanmar: Current Status and Future Prospects</w:t>
      </w:r>
      <w:r>
        <w:t xml:space="preserve">. Journal of the Chemical Society of Myanmar, 52(1), 45-58.</w:t>
      </w:r>
    </w:p>
    <w:p>
      <w:pPr>
        <w:pStyle w:val="BodyText"/>
      </w:pPr>
      <w:r>
        <w:t xml:space="preserve">This article provides a comprehensive overview of the pharmaceutical industry in Yangon, focusing on the critical role of the chemist in ensuring drug safety and efficacy. The authors analyze the current state of quality control laboratories in Yangon's industrial zones, highlighting the gap between international Good Manufacturing Practices (GMP) and local implementation. For a chemist working in Yangon, this resource is essential for understanding the regulatory frameworks enforced by the Myanmar Food and Drug Administration. It specifically addresses the challenges chemists face regarding the procurement of high-purity reagents and the maintenance of sophisticated analytical instrumentation amidst power fluctuations and import restrictions.</w:t>
      </w:r>
    </w:p>
    <w:p>
      <w:pPr>
        <w:pStyle w:val="BodyText"/>
      </w:pPr>
      <w:r>
        <w:t xml:space="preserve">Department of Chemistry, University of Yangon. (2020).</w:t>
      </w:r>
      <w:r>
        <w:t xml:space="preserve"> </w:t>
      </w:r>
      <w:r>
        <w:rPr>
          <w:iCs/>
          <w:i/>
        </w:rPr>
        <w:t xml:space="preserve">Curriculum Development for Modern Chemical Sciences in Myanmar</w:t>
      </w:r>
      <w:r>
        <w:t xml:space="preserve">. Yangon: University of Yangon Press.</w:t>
      </w:r>
    </w:p>
    <w:p>
      <w:pPr>
        <w:pStyle w:val="BodyText"/>
      </w:pPr>
      <w:r>
        <w:t xml:space="preserve">As the premier institution for higher education in the country, the University of Yangon sets the standard for chemical education. This document outlines the revised curriculum designed to equip aspiring chemists with skills relevant to the modern workforce in Yangon. It emphasizes a shift from purely theoretical instruction to practical, industry-oriented training in organic synthesis and environmental analysis. This source is vital for understanding the educational background of the local chemist workforce. It also discusses the integration of digital tools in chemical education, a necessary adaptation for Yangon's evolving academic landscape.</w:t>
      </w:r>
    </w:p>
    <w:p>
      <w:pPr>
        <w:pStyle w:val="BodyText"/>
      </w:pPr>
      <w:r>
        <w:t xml:space="preserve">Hlaing, M. M. (2019).</w:t>
      </w:r>
      <w:r>
        <w:t xml:space="preserve"> </w:t>
      </w:r>
      <w:r>
        <w:rPr>
          <w:iCs/>
          <w:i/>
        </w:rPr>
        <w:t xml:space="preserve">Environmental Chemistry: Water Quality Assessment in the Yangon River Basin</w:t>
      </w:r>
      <w:r>
        <w:t xml:space="preserve">. Environmental Science and Pollution Research, 26(14), 14200-14212.</w:t>
      </w:r>
    </w:p>
    <w:p>
      <w:pPr>
        <w:pStyle w:val="BodyText"/>
      </w:pPr>
      <w:r>
        <w:t xml:space="preserve">This study highlights the growing importance of environmental chemistry in Yangon due to rapid urbanization and industrial expansion. The author details the chemical analysis of heavy metals and organic pollutants in the Yangon River, which serves as a primary water source for the city. For the chemist in Yangon, this paper underscores the urgent need for robust environmental monitoring protocols. It provides technical data on sampling methodologies suitable for the region's tropical climate and discusses the implications of chemical contamination on public health. This resource is crucial for chemists employed by government agencies or non-governmental organizations focused on sustainability in Myanmar.</w:t>
      </w:r>
    </w:p>
    <w:p>
      <w:pPr>
        <w:pStyle w:val="BodyText"/>
      </w:pPr>
      <w:r>
        <w:t xml:space="preserve">International Labour Organization (ILO). (2022).</w:t>
      </w:r>
      <w:r>
        <w:t xml:space="preserve"> </w:t>
      </w:r>
      <w:r>
        <w:rPr>
          <w:iCs/>
          <w:i/>
        </w:rPr>
        <w:t xml:space="preserve">Occupational Safety and Health in Chemical Industries: A Guide for Myanmar</w:t>
      </w:r>
      <w:r>
        <w:t xml:space="preserve">. Yangon: ILO Country Office for Myanmar.</w:t>
      </w:r>
    </w:p>
    <w:p>
      <w:pPr>
        <w:pStyle w:val="BodyText"/>
      </w:pPr>
      <w:r>
        <w:t xml:space="preserve">Safety is a paramount concern for chemists working in Yangon's manufacturing sectors. This guide, published by the ILO, offers practical advice on implementing safety standards in chemical plants across Myanmar. It addresses specific hazards common in Yangon's industrial areas, such as improper storage of volatile compounds and lack of personal protective equipment. The document serves as a reference for chemists who are not only responsible for production but also for ensuring workplace safety. It bridges the gap between global safety standards and the local operational realities in Yangon, making it an indispensable tool for industrial chemists.</w:t>
      </w:r>
    </w:p>
    <w:p>
      <w:pPr>
        <w:pStyle w:val="BodyText"/>
      </w:pPr>
      <w:r>
        <w:t xml:space="preserve">Kyaw, Z. Z., &amp; Naing, A. A. (2023).</w:t>
      </w:r>
      <w:r>
        <w:t xml:space="preserve"> </w:t>
      </w:r>
      <w:r>
        <w:rPr>
          <w:iCs/>
          <w:i/>
        </w:rPr>
        <w:t xml:space="preserve">Agricultural Chemistry and Fertilizer Usage in the Ayeyarwady and Yangon Regions</w:t>
      </w:r>
      <w:r>
        <w:t xml:space="preserve">. Myanmar Journal of Agricultural Sciences, 25(2), 112-125.</w:t>
      </w:r>
    </w:p>
    <w:p>
      <w:pPr>
        <w:pStyle w:val="BodyText"/>
      </w:pPr>
      <w:r>
        <w:t xml:space="preserve">Agriculture remains a cornerstone of Myanmar's economy, and Yangon serves as the distribution hub for agricultural inputs. This article examines the chemical composition of fertilizers used in the regions surrounding Yangon and their impact on soil health. It provides valuable insights for chemists working in the agrochemical sector, focusing on the formulation of fertilizers that are effective yet environmentally sustainable. The authors also discuss the economic implications of chemical inputs for local farmers, offering a socio-economic perspective that is relevant for chemists involved in product development and policy advising in Yangon.</w:t>
      </w:r>
    </w:p>
    <w:p>
      <w:pPr>
        <w:pStyle w:val="BodyText"/>
      </w:pPr>
      <w:r>
        <w:t xml:space="preserve">Myint, S. S. (2018).</w:t>
      </w:r>
      <w:r>
        <w:t xml:space="preserve"> </w:t>
      </w:r>
      <w:r>
        <w:rPr>
          <w:iCs/>
          <w:i/>
        </w:rPr>
        <w:t xml:space="preserve">Traditional Medicine and Modern Chemistry: Integrating Ayurvedic and Local Herbal Knowledge in Yangon</w:t>
      </w:r>
      <w:r>
        <w:t xml:space="preserve">. Journal of Ethnopharmacology, 215, 88-95.</w:t>
      </w:r>
    </w:p>
    <w:p>
      <w:pPr>
        <w:pStyle w:val="BodyText"/>
      </w:pPr>
      <w:r>
        <w:t xml:space="preserve">Myanmar has a rich tradition of herbal medicine, and Yangon is a center for both traditional and modern healthcare. This paper explores the role of the chemist in validating and standardizing traditional remedies using modern analytical techniques. It discusses the extraction and identification of active compounds from local plants found in the Yangon region. For chemists interested in natural products, this resource offers a unique perspective on how scientific rigor can be applied to traditional knowledge. It highlights opportunities for innovation in the pharmaceutical industry in Yangon by leveraging local biodiversity.</w:t>
      </w:r>
    </w:p>
    <w:p>
      <w:pPr>
        <w:pStyle w:val="BodyText"/>
      </w:pPr>
      <w:r>
        <w:t xml:space="preserve">United Nations Industrial Development Organization (UNIDO). (2021).</w:t>
      </w:r>
      <w:r>
        <w:t xml:space="preserve"> </w:t>
      </w:r>
      <w:r>
        <w:rPr>
          <w:iCs/>
          <w:i/>
        </w:rPr>
        <w:t xml:space="preserve">Industrial Chemistry and Sustainable Development in Myanmar</w:t>
      </w:r>
      <w:r>
        <w:t xml:space="preserve">. Vienna: UNIDO.</w:t>
      </w:r>
    </w:p>
    <w:p>
      <w:pPr>
        <w:pStyle w:val="BodyText"/>
      </w:pPr>
      <w:r>
        <w:t xml:space="preserve">This report provides a macro-level view of the chemical industry in Myanmar, with a specific focus on Yangon as the industrial epicenter. It analyzes the potential for growth in sectors such as petrochemicals, textiles, and food processing. The document outlines the challenges chemists face, including limited access to advanced technology and the need for skilled labor. It also proposes strategies for sustainable development, emphasizing the role of green chemistry. This source is essential for chemists and policymakers in Yangon who are looking to align industrial practices with global sustainability goals.</w:t>
      </w:r>
    </w:p>
    <w:p>
      <w:pPr>
        <w:pStyle w:val="BodyText"/>
      </w:pPr>
      <w:r>
        <w:t xml:space="preserve">Zaw, M. M. (2020).</w:t>
      </w:r>
      <w:r>
        <w:t xml:space="preserve"> </w:t>
      </w:r>
      <w:r>
        <w:rPr>
          <w:iCs/>
          <w:i/>
        </w:rPr>
        <w:t xml:space="preserve">Food Chemistry and Safety Standards in Yangon's Urban Markets</w:t>
      </w:r>
      <w:r>
        <w:t xml:space="preserve">. Food Control, 118, 107-115.</w:t>
      </w:r>
    </w:p>
    <w:p>
      <w:pPr>
        <w:pStyle w:val="BodyText"/>
      </w:pPr>
      <w:r>
        <w:t xml:space="preserve">Food safety is a critical issue in Yangon's bustling urban markets. This study investigates the chemical contaminants present in commonly consumed foods, such as pesticides in vegetables and additives in processed foods. It highlights the role of the chemist in monitoring food quality and enforcing safety standards. The author provides data on the prevalence of chemical adulteration and discusses the methods used for detection. This resource is particularly relevant for chemists working in public health and food regulation in Yangon, offering practical insights into the chemical challenges of ensuring food safety in a rapidly growing city.</w:t>
      </w:r>
    </w:p>
    <w:bookmarkEnd w:id="21"/>
    <w:bookmarkStart w:id="22" w:name="conclusion"/>
    <w:p>
      <w:pPr>
        <w:pStyle w:val="Heading2"/>
      </w:pPr>
      <w:r>
        <w:t xml:space="preserve">Conclusion</w:t>
      </w:r>
    </w:p>
    <w:p>
      <w:pPr>
        <w:pStyle w:val="FirstParagraph"/>
      </w:pPr>
      <w:r>
        <w:t xml:space="preserve">The annotated bibliography presented above illustrates the diverse and evolving role of the chemist in Yangon, Myanmar. From pharmaceutical quality control to environmental monitoring and food safety, chemists are integral to the development and well-being of the city. These resources provide a solid foundation for understanding the technical, regulatory, and socio-economic factors that shape the practice of chemistry in this unique context. As Yangon continues to grow, the contributions of chemists will be increasingly vital in addressing the challenges of modernization and sustainability.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Yangon, Myanmar</dc:title>
  <dc:creator/>
  <dc:language>en</dc:language>
  <cp:keywords/>
  <dcterms:created xsi:type="dcterms:W3CDTF">2026-08-08T00:33:30Z</dcterms:created>
  <dcterms:modified xsi:type="dcterms:W3CDTF">2026-08-08T00:33:30Z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