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2515ec9788df594e8ed758f48dadc9f943ce9c9"/>
    <w:p>
      <w:pPr>
        <w:pStyle w:val="Heading1"/>
      </w:pPr>
      <w:r>
        <w:t xml:space="preserve">Annotated Bibliography: The Role of the Chemist in South Africa Johannesburg</w:t>
      </w:r>
    </w:p>
    <w:p>
      <w:pPr>
        <w:pStyle w:val="FirstParagraph"/>
      </w:pPr>
      <w:r>
        <w:t xml:space="preserve">This annotated bibliography provides a curated selection of resources regarding the profession, regulatory environment, and industrial significance of the chemist within the context of South Africa, with a specific focus on the economic hub of Johannesburg. The entries cover the legal frameworks established by the South African Council for Natural Scientific Professions (SACNASP), the pharmaceutical landscape in Gauteng, and the critical role of chemical engineering in the mining sector.</w:t>
      </w:r>
    </w:p>
    <w:bookmarkStart w:id="20" w:name="Xf8c719d2ef2d44dc8d18bff52a09f4554478458"/>
    <w:p>
      <w:pPr>
        <w:pStyle w:val="Heading2"/>
      </w:pPr>
      <w:r>
        <w:t xml:space="preserve">Regulatory Frameworks and Professional Standards</w:t>
      </w:r>
    </w:p>
    <w:p>
      <w:pPr>
        <w:pStyle w:val="FirstParagraph"/>
      </w:pPr>
      <w:r>
        <w:t xml:space="preserve">South African Council for Natural Scientific Professions (SACNASP). (2023).</w:t>
      </w:r>
      <w:r>
        <w:t xml:space="preserve"> </w:t>
      </w:r>
      <w:r>
        <w:rPr>
          <w:iCs/>
          <w:i/>
        </w:rPr>
        <w:t xml:space="preserve">Code of Professional Conduct for Natural Scientists</w:t>
      </w:r>
      <w:r>
        <w:t xml:space="preserve">. Pretoria: SACNASP.</w:t>
      </w:r>
    </w:p>
    <w:p>
      <w:pPr>
        <w:pStyle w:val="BodyText"/>
      </w:pPr>
      <w:r>
        <w:t xml:space="preserve">This document is the primary regulatory text governing the practice of chemistry in South Africa. It outlines the ethical obligations, competency requirements, and professional conduct expected of registered chemists. For a chemist operating in Johannesburg, this code is essential as it dictates compliance with national standards while navigating the city's complex industrial environment. The text emphasizes the responsibility of the chemist to protect public health and the environment, which is particularly relevant given the high density of manufacturing and mining operations in the Gauteng province.</w:t>
      </w:r>
    </w:p>
    <w:p>
      <w:pPr>
        <w:pStyle w:val="BodyText"/>
      </w:pPr>
      <w:r>
        <w:t xml:space="preserve">Republic of South Africa. (2019).</w:t>
      </w:r>
      <w:r>
        <w:t xml:space="preserve"> </w:t>
      </w:r>
      <w:r>
        <w:rPr>
          <w:iCs/>
          <w:i/>
        </w:rPr>
        <w:t xml:space="preserve">Natural Scientific Professions Act (Act No. 27 of 2003) and Amendments</w:t>
      </w:r>
      <w:r>
        <w:t xml:space="preserve">. Government Gazette.</w:t>
      </w:r>
    </w:p>
    <w:p>
      <w:pPr>
        <w:pStyle w:val="BodyText"/>
      </w:pPr>
      <w:r>
        <w:t xml:space="preserve">This legislative act provides the legal foundation for the registration and regulation of chemists in South Africa. It defines the scope of practice for a "Chemist" as a protected title, ensuring that only qualified individuals can perform specific chemical analyses and certifications. In the context of Johannesburg, where legal disputes regarding product quality and environmental contamination are frequent, understanding this act is crucial for chemists to validate their professional authority and legal standing in court or regulatory hearings.</w:t>
      </w:r>
    </w:p>
    <w:bookmarkEnd w:id="20"/>
    <w:bookmarkStart w:id="21" w:name="Xae0f436d36b32beb1ba7e90248238407fdc4c6f"/>
    <w:p>
      <w:pPr>
        <w:pStyle w:val="Heading2"/>
      </w:pPr>
      <w:r>
        <w:t xml:space="preserve">Pharmaceutical Chemistry and Public Health</w:t>
      </w:r>
    </w:p>
    <w:p>
      <w:pPr>
        <w:pStyle w:val="FirstParagraph"/>
      </w:pPr>
      <w:r>
        <w:t xml:space="preserve">Department of Health, South Africa. (2022).</w:t>
      </w:r>
      <w:r>
        <w:t xml:space="preserve"> </w:t>
      </w:r>
      <w:r>
        <w:rPr>
          <w:iCs/>
          <w:i/>
        </w:rPr>
        <w:t xml:space="preserve">Medicines Control Council Regulations: Quality Assurance in Pharmaceutical Manufacturing</w:t>
      </w:r>
      <w:r>
        <w:t xml:space="preserve">. Pretoria: DoH.</w:t>
      </w:r>
    </w:p>
    <w:p>
      <w:pPr>
        <w:pStyle w:val="BodyText"/>
      </w:pPr>
      <w:r>
        <w:t xml:space="preserve">This resource details the stringent quality control measures required for pharmaceutical chemists working in South Africa. Johannesburg is home to several major pharmaceutical manufacturing plants and distribution centers. This document is vital for chemists involved in the production, testing, and quality assurance of medicines. It highlights the specific protocols for Good Manufacturing Practices (GMP) that must be adhered to within the Gauteng region to ensure the safety of the South African population, addressing issues such as drug efficacy and contamination prevention.</w:t>
      </w:r>
    </w:p>
    <w:p>
      <w:pPr>
        <w:pStyle w:val="BodyText"/>
      </w:pPr>
      <w:r>
        <w:t xml:space="preserve">Mokoena, P. T., &amp; Van der Merwe, K. (2021). "The Evolution of Community Pharmacy Practice in Urban South Africa."</w:t>
      </w:r>
      <w:r>
        <w:t xml:space="preserve"> </w:t>
      </w:r>
      <w:r>
        <w:rPr>
          <w:iCs/>
          <w:i/>
        </w:rPr>
        <w:t xml:space="preserve">South African Journal of Clinical Pharmacy</w:t>
      </w:r>
      <w:r>
        <w:t xml:space="preserve">, 30(2), 45-52.</w:t>
      </w:r>
    </w:p>
    <w:p>
      <w:pPr>
        <w:pStyle w:val="BodyText"/>
      </w:pPr>
      <w:r>
        <w:t xml:space="preserve">This journal article explores the shifting role of the pharmacist and chemist in urban centers like Johannesburg. It discusses the transition from simple dispensing to comprehensive patient care and chronic disease management. The authors analyze the challenges faced by chemists in Johannesburg, including the high prevalence of HIV/AIDS and tuberculosis, and the need for specialized chemical knowledge in managing complex medication regimens. This text is valuable for understanding the social and clinical responsibilities of the chemist in a South African urban setting.</w:t>
      </w:r>
    </w:p>
    <w:bookmarkEnd w:id="21"/>
    <w:bookmarkStart w:id="22" w:name="industrial-chemistry-and-mining"/>
    <w:p>
      <w:pPr>
        <w:pStyle w:val="Heading2"/>
      </w:pPr>
      <w:r>
        <w:t xml:space="preserve">Industrial Chemistry and Mining</w:t>
      </w:r>
    </w:p>
    <w:p>
      <w:pPr>
        <w:pStyle w:val="FirstParagraph"/>
      </w:pPr>
      <w:r>
        <w:t xml:space="preserve">Council for Mineral and Energy Resources (COMESA). (2020).</w:t>
      </w:r>
      <w:r>
        <w:t xml:space="preserve"> </w:t>
      </w:r>
      <w:r>
        <w:rPr>
          <w:iCs/>
          <w:i/>
        </w:rPr>
        <w:t xml:space="preserve">Environmental Management in the Mining Industry: The Role of the Chemical Engineer</w:t>
      </w:r>
      <w:r>
        <w:t xml:space="preserve">. Johannesburg: COMESA.</w:t>
      </w:r>
    </w:p>
    <w:p>
      <w:pPr>
        <w:pStyle w:val="BodyText"/>
      </w:pPr>
      <w:r>
        <w:t xml:space="preserve">Given that Johannesburg sits atop the Witwatersrand Basin, one of the world's richest gold fields, the interaction between chemistry and mining is profound. This report details how chemists are integral to mineral processing, water treatment, and waste management in the mining sector. It provides specific case studies from the Gauteng region, illustrating how chemical interventions are used to mitigate acid mine drainage, a critical environmental issue in South Africa. This resource is essential for chemists specializing in industrial or environmental chemistry within the Johannesburg economy.</w:t>
      </w:r>
    </w:p>
    <w:p>
      <w:pPr>
        <w:pStyle w:val="BodyText"/>
      </w:pPr>
      <w:r>
        <w:t xml:space="preserve">Smit, J., &amp; Naidoo, R. (2023). "Green Chemistry Initiatives in Gauteng's Manufacturing Sector."</w:t>
      </w:r>
      <w:r>
        <w:t xml:space="preserve"> </w:t>
      </w:r>
      <w:r>
        <w:rPr>
          <w:iCs/>
          <w:i/>
        </w:rPr>
        <w:t xml:space="preserve">Journal of South African Chemical Institute</w:t>
      </w:r>
      <w:r>
        <w:t xml:space="preserve">, 15(1), 112-125.</w:t>
      </w:r>
    </w:p>
    <w:p>
      <w:pPr>
        <w:pStyle w:val="BodyText"/>
      </w:pPr>
      <w:r>
        <w:t xml:space="preserve">This article examines the adoption of green chemistry principles by industrial chemists in Johannesburg. It highlights efforts to reduce hazardous waste and improve energy efficiency in chemical manufacturing processes. The text is particularly relevant for chemists seeking to align their practices with South Africa's National Environmental Management Act. It offers practical insights into how Johannesburg-based industries are innovating to meet global sustainability standards while maintaining economic viability.</w:t>
      </w:r>
    </w:p>
    <w:bookmarkEnd w:id="22"/>
    <w:bookmarkStart w:id="23" w:name="education-and-professional-development"/>
    <w:p>
      <w:pPr>
        <w:pStyle w:val="Heading2"/>
      </w:pPr>
      <w:r>
        <w:t xml:space="preserve">Education and Professional Development</w:t>
      </w:r>
    </w:p>
    <w:p>
      <w:pPr>
        <w:pStyle w:val="FirstParagraph"/>
      </w:pPr>
      <w:r>
        <w:t xml:space="preserve">University of the Witwatersrand. (2023).</w:t>
      </w:r>
      <w:r>
        <w:t xml:space="preserve"> </w:t>
      </w:r>
      <w:r>
        <w:rPr>
          <w:iCs/>
          <w:i/>
        </w:rPr>
        <w:t xml:space="preserve">Department of Chemistry: Strategic Plan for Chemical Sciences in Africa</w:t>
      </w:r>
      <w:r>
        <w:t xml:space="preserve">. Johannesburg: Wits University.</w:t>
      </w:r>
    </w:p>
    <w:p>
      <w:pPr>
        <w:pStyle w:val="BodyText"/>
      </w:pPr>
      <w:r>
        <w:t xml:space="preserve">As one of the leading institutions for chemical sciences in South Africa, the University of the Witwatersrand plays a pivotal role in training the next generation of chemists in Johannesburg. This strategic plan outlines the curriculum developments and research priorities aimed at addressing local challenges, such as water scarcity and energy production. It serves as a key resource for understanding the academic and research landscape that supports the professional chemist in the region, emphasizing the link between higher education and industrial application in South Africa.</w:t>
      </w:r>
    </w:p>
    <w:p>
      <w:pPr>
        <w:pStyle w:val="BodyText"/>
      </w:pPr>
      <w:r>
        <w:t xml:space="preserve">Chemical Institute of Southern Africa (CISA). (2022).</w:t>
      </w:r>
      <w:r>
        <w:t xml:space="preserve"> </w:t>
      </w:r>
      <w:r>
        <w:rPr>
          <w:iCs/>
          <w:i/>
        </w:rPr>
        <w:t xml:space="preserve">Continuing Professional Development (CPD) Guidelines for Chemists</w:t>
      </w:r>
      <w:r>
        <w:t xml:space="preserve">. Cape Town: CISA.</w:t>
      </w:r>
    </w:p>
    <w:p>
      <w:pPr>
        <w:pStyle w:val="BodyText"/>
      </w:pPr>
      <w:r>
        <w:t xml:space="preserve">This guideline document is mandatory for all registered chemists in South Africa who wish to maintain their professional status. It outlines the requirements for ongoing education and training. For chemists in Johannesburg, this resource is critical for navigating the fast-paced changes in technology and regulation. It ensures that professionals remain competent and up-to-date with the latest advancements in chemical science, thereby maintaining the high standards expected in the South African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South Africa Johannesburg</dc:title>
  <dc:creator/>
  <dc:language>en</dc:language>
  <cp:keywords/>
  <dcterms:created xsi:type="dcterms:W3CDTF">2026-08-07T06:35:24Z</dcterms:created>
  <dcterms:modified xsi:type="dcterms:W3CDTF">2026-08-07T06:35:24Z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