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Kinshasa,</w:t>
      </w:r>
      <w:r>
        <w:t xml:space="preserve"> </w:t>
      </w:r>
      <w:r>
        <w:t xml:space="preserve">DR</w:t>
      </w:r>
      <w:r>
        <w:t xml:space="preserve"> </w:t>
      </w:r>
      <w:r>
        <w:t xml:space="preserve">Congo</w:t>
      </w:r>
    </w:p>
    <w:bookmarkStart w:id="21" w:name="annotated-bibliography"/>
    <w:p>
      <w:pPr>
        <w:pStyle w:val="Heading1"/>
      </w:pPr>
      <w:r>
        <w:t xml:space="preserve">Annotated Bibliography</w:t>
      </w:r>
    </w:p>
    <w:bookmarkStart w:id="20" w:name="Xfcefcbfd16938269a7802afacaa26bbb976e789"/>
    <w:p>
      <w:pPr>
        <w:pStyle w:val="Heading2"/>
      </w:pPr>
      <w:r>
        <w:t xml:space="preserve">Civil Engineering Challenges and Infrastructure Development in Kinshasa, DR Congo</w:t>
      </w:r>
    </w:p>
    <w:p>
      <w:pPr>
        <w:pStyle w:val="FirstParagraph"/>
      </w:pPr>
      <w:r>
        <w:t xml:space="preserve">Prepared for: Civil Engineering Professionals and Urban Planners</w:t>
      </w:r>
      <w:r>
        <w:br/>
      </w:r>
      <w:r>
        <w:t xml:space="preserve">Focus Region: Kinshasa, Democratic Republic of the Congo</w:t>
      </w:r>
      <w:r>
        <w:br/>
      </w:r>
      <w:r>
        <w:t xml:space="preserve">Date: October 2023</w:t>
      </w:r>
    </w:p>
    <w:bookmarkEnd w:id="20"/>
    <w:bookmarkEnd w:id="21"/>
    <w:p>
      <w:pPr>
        <w:pStyle w:val="BodyText"/>
      </w:pPr>
      <w:r>
        <w:t xml:space="preserve">The role of the</w:t>
      </w:r>
      <w:r>
        <w:t xml:space="preserve"> </w:t>
      </w:r>
      <w:r>
        <w:rPr>
          <w:bCs/>
          <w:b/>
        </w:rPr>
        <w:t xml:space="preserve">Civil Engineer</w:t>
      </w:r>
      <w:r>
        <w:t xml:space="preserve"> </w:t>
      </w:r>
      <w:r>
        <w:t xml:space="preserve">in</w:t>
      </w:r>
      <w:r>
        <w:t xml:space="preserve"> </w:t>
      </w:r>
      <w:r>
        <w:rPr>
          <w:bCs/>
          <w:b/>
        </w:rPr>
        <w:t xml:space="preserve">Kinshasa</w:t>
      </w:r>
      <w:r>
        <w:t xml:space="preserve">, the capital of the</w:t>
      </w:r>
      <w:r>
        <w:t xml:space="preserve"> </w:t>
      </w:r>
      <w:r>
        <w:rPr>
          <w:bCs/>
          <w:b/>
        </w:rPr>
        <w:t xml:space="preserve">Democratic Republic of the Congo (DR Congo)</w:t>
      </w:r>
      <w:r>
        <w:t xml:space="preserve">, is critical yet fraught with unique challenges. As one of the fastest-growing megacities in Africa, Kinshasa faces severe infrastructural deficits, including inadequate road networks, insufficient sanitation systems, and a lack of resilient housing. This annotated bibliography compiles key resources that address the specific engineering, environmental, and socio-economic contexts of the region. The selected works provide essential insights for engineers tasked with designing sustainable infrastructure that can withstand the tropical climate, manage rapid urbanization, and serve a population of over 17 million people.</w:t>
      </w:r>
    </w:p>
    <w:p>
      <w:pPr>
        <w:pStyle w:val="BodyText"/>
      </w:pPr>
      <w:r>
        <w:t xml:space="preserve"> </w:t>
      </w:r>
      <w:r>
        <w:t xml:space="preserve">World Bank. (2021).</w:t>
      </w:r>
      <w:r>
        <w:t xml:space="preserve"> </w:t>
      </w:r>
      <w:r>
        <w:rPr>
          <w:iCs/>
          <w:i/>
        </w:rPr>
        <w:t xml:space="preserve">Kinshasa Urban Development Project: Environmental and Social Impact Assessment.</w:t>
      </w:r>
      <w:r>
        <w:t xml:space="preserve"> </w:t>
      </w:r>
      <w:r>
        <w:t xml:space="preserve">World Bank Group.</w:t>
      </w:r>
      <w:r>
        <w:t xml:space="preserve"> </w:t>
      </w:r>
    </w:p>
    <w:p>
      <w:pPr>
        <w:pStyle w:val="BodyText"/>
      </w:pPr>
      <w:r>
        <w:t xml:space="preserve">This comprehensive report details the World Bank's initiatives to improve urban mobility and sanitation in Kinshasa. For the</w:t>
      </w:r>
      <w:r>
        <w:t xml:space="preserve"> </w:t>
      </w:r>
      <w:r>
        <w:rPr>
          <w:bCs/>
          <w:b/>
        </w:rPr>
        <w:t xml:space="preserve">Civil Engineer</w:t>
      </w:r>
      <w:r>
        <w:t xml:space="preserve">, this document is invaluable as it outlines specific technical standards for road rehabilitation and drainage systems tailored to the city's geography. It highlights the necessity of integrating flood mitigation strategies into infrastructure design, a critical consideration given Kinshasa's location along the Congo River and its susceptibility to seasonal flooding. The report also emphasizes community engagement, suggesting that engineering solutions must align with local socio-economic realities to be effective.</w:t>
      </w:r>
    </w:p>
    <w:p>
      <w:pPr>
        <w:pStyle w:val="BodyText"/>
      </w:pPr>
      <w:r>
        <w:t xml:space="preserve"> </w:t>
      </w:r>
      <w:r>
        <w:t xml:space="preserve">Mbuyamba, J. P., &amp; Kambale, D. (2019). "Challenges of Urban Planning and Infrastructure in Kinshasa: A Case Study of Informal Settlements."</w:t>
      </w:r>
      <w:r>
        <w:t xml:space="preserve"> </w:t>
      </w:r>
      <w:r>
        <w:rPr>
          <w:iCs/>
          <w:i/>
        </w:rPr>
        <w:t xml:space="preserve">Journal of African Urban Studies</w:t>
      </w:r>
      <w:r>
        <w:t xml:space="preserve">, 12(3), 45-62.</w:t>
      </w:r>
      <w:r>
        <w:t xml:space="preserve"> </w:t>
      </w:r>
    </w:p>
    <w:p>
      <w:pPr>
        <w:pStyle w:val="BodyText"/>
      </w:pPr>
      <w:r>
        <w:t xml:space="preserve">This peer-reviewed article examines the proliferation of informal settlements in</w:t>
      </w:r>
      <w:r>
        <w:t xml:space="preserve"> </w:t>
      </w:r>
      <w:r>
        <w:rPr>
          <w:bCs/>
          <w:b/>
        </w:rPr>
        <w:t xml:space="preserve">Kinshasa</w:t>
      </w:r>
      <w:r>
        <w:t xml:space="preserve"> </w:t>
      </w:r>
      <w:r>
        <w:t xml:space="preserve">and the implications for civil infrastructure. The authors argue that traditional engineering approaches often fail in these areas due to lack of land tenure and irregular topography. For engineers working in</w:t>
      </w:r>
      <w:r>
        <w:t xml:space="preserve"> </w:t>
      </w:r>
      <w:r>
        <w:rPr>
          <w:bCs/>
          <w:b/>
        </w:rPr>
        <w:t xml:space="preserve">DR Congo</w:t>
      </w:r>
      <w:r>
        <w:t xml:space="preserve">, this study provides a framework for designing low-cost, scalable housing and water supply systems that can be retrofitted into existing informal neighborhoods. It underscores the need for flexible engineering solutions that prioritize resilience and accessibility over rigid aesthetic standards.</w:t>
      </w:r>
    </w:p>
    <w:p>
      <w:pPr>
        <w:pStyle w:val="BodyText"/>
      </w:pPr>
      <w:r>
        <w:t xml:space="preserve"> </w:t>
      </w:r>
      <w:r>
        <w:t xml:space="preserve">United Nations Human Settlements Programme (UN-Habitat). (2020).</w:t>
      </w:r>
      <w:r>
        <w:t xml:space="preserve"> </w:t>
      </w:r>
      <w:r>
        <w:rPr>
          <w:iCs/>
          <w:i/>
        </w:rPr>
        <w:t xml:space="preserve">State of African Cities 2020: Reimagining Shared Urban Spaces.</w:t>
      </w:r>
      <w:r>
        <w:t xml:space="preserve"> </w:t>
      </w:r>
      <w:r>
        <w:t xml:space="preserve">Nairobi: UN-Habitat.</w:t>
      </w:r>
      <w:r>
        <w:t xml:space="preserve"> </w:t>
      </w:r>
    </w:p>
    <w:p>
      <w:pPr>
        <w:pStyle w:val="BodyText"/>
      </w:pPr>
      <w:r>
        <w:t xml:space="preserve">While covering the entire continent, this publication dedicates significant attention to Kinshasa as a prime example of rapid, unplanned urbanization. It discusses the critical role of public spaces and green infrastructure in enhancing urban livability. For the</w:t>
      </w:r>
      <w:r>
        <w:t xml:space="preserve"> </w:t>
      </w:r>
      <w:r>
        <w:rPr>
          <w:bCs/>
          <w:b/>
        </w:rPr>
        <w:t xml:space="preserve">Civil Engineer</w:t>
      </w:r>
      <w:r>
        <w:t xml:space="preserve">, this resource offers guidelines on incorporating sustainable drainage systems (SuDS) and urban greenery into concrete-heavy environments. It is particularly relevant for projects aiming to reduce the urban heat island effect and manage stormwater runoff in</w:t>
      </w:r>
      <w:r>
        <w:t xml:space="preserve"> </w:t>
      </w:r>
      <w:r>
        <w:rPr>
          <w:bCs/>
          <w:b/>
        </w:rPr>
        <w:t xml:space="preserve">Kinshasa</w:t>
      </w:r>
      <w:r>
        <w:t xml:space="preserve">'s densely populated districts.</w:t>
      </w:r>
    </w:p>
    <w:p>
      <w:pPr>
        <w:pStyle w:val="BodyText"/>
      </w:pPr>
      <w:r>
        <w:t xml:space="preserve"> </w:t>
      </w:r>
      <w:r>
        <w:t xml:space="preserve">Kapinga, R. (2018). "Soil Mechanics and Foundation Engineering in the Congo Basin: Practical Considerations."</w:t>
      </w:r>
      <w:r>
        <w:t xml:space="preserve"> </w:t>
      </w:r>
      <w:r>
        <w:rPr>
          <w:iCs/>
          <w:i/>
        </w:rPr>
        <w:t xml:space="preserve">African Journal of Civil Engineering</w:t>
      </w:r>
      <w:r>
        <w:t xml:space="preserve">, 5(2), 112-125.</w:t>
      </w:r>
      <w:r>
        <w:t xml:space="preserve"> </w:t>
      </w:r>
    </w:p>
    <w:p>
      <w:pPr>
        <w:pStyle w:val="BodyText"/>
      </w:pPr>
      <w:r>
        <w:t xml:space="preserve">This technical paper addresses the specific geotechnical challenges faced by engineers in the</w:t>
      </w:r>
      <w:r>
        <w:t xml:space="preserve"> </w:t>
      </w:r>
      <w:r>
        <w:rPr>
          <w:bCs/>
          <w:b/>
        </w:rPr>
        <w:t xml:space="preserve">DR Congo</w:t>
      </w:r>
      <w:r>
        <w:t xml:space="preserve">. The Congo Basin's soil composition, characterized by expansive clays and high water tables, poses significant risks to foundation stability. Kapinga provides detailed analysis and case studies from</w:t>
      </w:r>
      <w:r>
        <w:t xml:space="preserve"> </w:t>
      </w:r>
      <w:r>
        <w:rPr>
          <w:bCs/>
          <w:b/>
        </w:rPr>
        <w:t xml:space="preserve">Kinshasa</w:t>
      </w:r>
      <w:r>
        <w:t xml:space="preserve">, offering practical recommendations for foundation design, including the use of deep piles and soil stabilization techniques. This is an essential reference for any</w:t>
      </w:r>
      <w:r>
        <w:t xml:space="preserve"> </w:t>
      </w:r>
      <w:r>
        <w:rPr>
          <w:bCs/>
          <w:b/>
        </w:rPr>
        <w:t xml:space="preserve">Civil Engineer</w:t>
      </w:r>
      <w:r>
        <w:t xml:space="preserve"> </w:t>
      </w:r>
      <w:r>
        <w:t xml:space="preserve">involved in structural projects in the region, ensuring long-term durability and safety of buildings and bridges.</w:t>
      </w:r>
    </w:p>
    <w:p>
      <w:pPr>
        <w:pStyle w:val="BodyText"/>
      </w:pPr>
      <w:r>
        <w:t xml:space="preserve"> </w:t>
      </w:r>
      <w:r>
        <w:t xml:space="preserve">African Development Bank (AfDB). (2022).</w:t>
      </w:r>
      <w:r>
        <w:t xml:space="preserve"> </w:t>
      </w:r>
      <w:r>
        <w:rPr>
          <w:iCs/>
          <w:i/>
        </w:rPr>
        <w:t xml:space="preserve">Kinshasa-Lubumbashi Railway Rehabilitation Project: Feasibility Study.</w:t>
      </w:r>
      <w:r>
        <w:t xml:space="preserve"> </w:t>
      </w:r>
      <w:r>
        <w:t xml:space="preserve">AfDB Publications.</w:t>
      </w:r>
      <w:r>
        <w:t xml:space="preserve"> </w:t>
      </w:r>
    </w:p>
    <w:p>
      <w:pPr>
        <w:pStyle w:val="BodyText"/>
      </w:pPr>
      <w:r>
        <w:t xml:space="preserve">The rehabilitation of the Matadi-Kinshasa and broader railway networks is a cornerstone of</w:t>
      </w:r>
      <w:r>
        <w:t xml:space="preserve"> </w:t>
      </w:r>
      <w:r>
        <w:rPr>
          <w:bCs/>
          <w:b/>
        </w:rPr>
        <w:t xml:space="preserve">DR Congo</w:t>
      </w:r>
      <w:r>
        <w:t xml:space="preserve">'s economic strategy. This feasibility study provides extensive data on track engineering, bridge reconstruction, and logistics planning. For civil engineers specializing in transportation infrastructure, this document offers insights into the materials and methods required to restore critical transport links. It also highlights the importance of integrating modern signaling systems and maintenance protocols to ensure the longevity of the railway, which is vital for connecting Kinshasa to the rest of the country.</w:t>
      </w:r>
    </w:p>
    <w:p>
      <w:pPr>
        <w:pStyle w:val="BodyText"/>
      </w:pPr>
      <w:r>
        <w:t xml:space="preserve"> </w:t>
      </w:r>
      <w:r>
        <w:t xml:space="preserve">Ngalula, M. (2021). "Water Supply and Sanitation in Kinshasa: Engineering Solutions for a Megacity."</w:t>
      </w:r>
      <w:r>
        <w:t xml:space="preserve"> </w:t>
      </w:r>
      <w:r>
        <w:rPr>
          <w:iCs/>
          <w:i/>
        </w:rPr>
        <w:t xml:space="preserve">Water International</w:t>
      </w:r>
      <w:r>
        <w:t xml:space="preserve">, 46(4), 500-515.</w:t>
      </w:r>
      <w:r>
        <w:t xml:space="preserve"> </w:t>
      </w:r>
    </w:p>
    <w:p>
      <w:pPr>
        <w:pStyle w:val="BodyText"/>
      </w:pPr>
      <w:r>
        <w:t xml:space="preserve">Access to clean water remains a pressing issue in</w:t>
      </w:r>
      <w:r>
        <w:t xml:space="preserve"> </w:t>
      </w:r>
      <w:r>
        <w:rPr>
          <w:bCs/>
          <w:b/>
        </w:rPr>
        <w:t xml:space="preserve">Kinshasa</w:t>
      </w:r>
      <w:r>
        <w:t xml:space="preserve">. Ngalula's research focuses on the technical failures of existing water distribution networks and proposes engineering interventions to reduce non-revenue water and improve treatment capacity. The article discusses the use of decentralized water treatment plants and gravity-fed systems suitable for the city's varied topography. This resource is crucial for</w:t>
      </w:r>
      <w:r>
        <w:t xml:space="preserve"> </w:t>
      </w:r>
      <w:r>
        <w:rPr>
          <w:bCs/>
          <w:b/>
        </w:rPr>
        <w:t xml:space="preserve">Civil Engineers</w:t>
      </w:r>
      <w:r>
        <w:t xml:space="preserve"> </w:t>
      </w:r>
      <w:r>
        <w:t xml:space="preserve">working in environmental engineering, providing data-driven strategies to enhance public health through improved water infrastructure in</w:t>
      </w:r>
      <w:r>
        <w:t xml:space="preserve"> </w:t>
      </w:r>
      <w:r>
        <w:rPr>
          <w:bCs/>
          <w:b/>
        </w:rPr>
        <w:t xml:space="preserve">DR Congo</w:t>
      </w:r>
      <w:r>
        <w:t xml:space="preserve">.</w:t>
      </w:r>
    </w:p>
    <w:p>
      <w:pPr>
        <w:pStyle w:val="BodyText"/>
      </w:pPr>
      <w:r>
        <w:t xml:space="preserve"> </w:t>
      </w:r>
      <w:r>
        <w:t xml:space="preserve">International Federation of Civil Engineers (FIDIC). (2020).</w:t>
      </w:r>
      <w:r>
        <w:t xml:space="preserve"> </w:t>
      </w:r>
      <w:r>
        <w:rPr>
          <w:iCs/>
          <w:i/>
        </w:rPr>
        <w:t xml:space="preserve">Contract Conditions for Construction in Developing Economies: Case Studies from Central Africa.</w:t>
      </w:r>
      <w:r>
        <w:t xml:space="preserve"> </w:t>
      </w:r>
      <w:r>
        <w:t xml:space="preserve">FIDIC.</w:t>
      </w:r>
      <w:r>
        <w:t xml:space="preserve"> </w:t>
      </w:r>
    </w:p>
    <w:p>
      <w:pPr>
        <w:pStyle w:val="BodyText"/>
      </w:pPr>
      <w:r>
        <w:t xml:space="preserve">Beyond technical design, the legal and contractual framework is vital for successful engineering projects in</w:t>
      </w:r>
      <w:r>
        <w:t xml:space="preserve"> </w:t>
      </w:r>
      <w:r>
        <w:rPr>
          <w:bCs/>
          <w:b/>
        </w:rPr>
        <w:t xml:space="preserve">Kinshasa</w:t>
      </w:r>
      <w:r>
        <w:t xml:space="preserve">. This FIDIC publication analyzes common contractual disputes in Central African construction projects and offers best practices for risk management. For the</w:t>
      </w:r>
      <w:r>
        <w:t xml:space="preserve"> </w:t>
      </w:r>
      <w:r>
        <w:rPr>
          <w:bCs/>
          <w:b/>
        </w:rPr>
        <w:t xml:space="preserve">Civil Engineer</w:t>
      </w:r>
      <w:r>
        <w:t xml:space="preserve"> </w:t>
      </w:r>
      <w:r>
        <w:t xml:space="preserve">acting as a project manager or consultant, understanding these contractual nuances is essential to navigate local regulations, supply chain disruptions, and financial constraints. It provides a practical guide to ensuring project viability and compliance in the unique business environment of the</w:t>
      </w:r>
      <w:r>
        <w:t xml:space="preserve"> </w:t>
      </w:r>
      <w:r>
        <w:rPr>
          <w:bCs/>
          <w:b/>
        </w:rPr>
        <w:t xml:space="preserve">DR Congo</w:t>
      </w:r>
      <w:r>
        <w:t xml:space="preserve">.</w:t>
      </w:r>
    </w:p>
    <w:p>
      <w:pPr>
        <w:pStyle w:val="BodyText"/>
      </w:pPr>
      <w:r>
        <w:t xml:space="preserve"> </w:t>
      </w:r>
      <w:r>
        <w:t xml:space="preserve">Kinshasa City Government. (2023).</w:t>
      </w:r>
      <w:r>
        <w:t xml:space="preserve"> </w:t>
      </w:r>
      <w:r>
        <w:rPr>
          <w:iCs/>
          <w:i/>
        </w:rPr>
        <w:t xml:space="preserve">Master Plan for Urban Development 2023-2035.</w:t>
      </w:r>
      <w:r>
        <w:t xml:space="preserve"> </w:t>
      </w:r>
      <w:r>
        <w:t xml:space="preserve">Directorate of Urban Planning, Kinshasa.</w:t>
      </w:r>
      <w:r>
        <w:t xml:space="preserve"> </w:t>
      </w:r>
    </w:p>
    <w:p>
      <w:pPr>
        <w:pStyle w:val="BodyText"/>
      </w:pPr>
      <w:r>
        <w:t xml:space="preserve">This official government document outlines the strategic vision for Kinshasa's future growth. It identifies priority zones for infrastructure investment, including new road corridors, housing estates, and industrial parks. For</w:t>
      </w:r>
      <w:r>
        <w:t xml:space="preserve"> </w:t>
      </w:r>
      <w:r>
        <w:rPr>
          <w:bCs/>
          <w:b/>
        </w:rPr>
        <w:t xml:space="preserve">Civil Engineers</w:t>
      </w:r>
      <w:r>
        <w:t xml:space="preserve">, this master plan serves as a roadmap for aligning individual projects with broader municipal goals. It emphasizes the need for integrated urban planning that considers traffic flow, public transport, and environmental sustainability. Engaging with this document ensures that engineering contributions support the long-term development objectives of</w:t>
      </w:r>
      <w:r>
        <w:t xml:space="preserve"> </w:t>
      </w:r>
      <w:r>
        <w:rPr>
          <w:bCs/>
          <w:b/>
        </w:rPr>
        <w:t xml:space="preserve">Kinshasa</w:t>
      </w:r>
      <w:r>
        <w:t xml:space="preserve"> </w:t>
      </w:r>
      <w:r>
        <w:t xml:space="preserve">and the</w:t>
      </w:r>
      <w:r>
        <w:t xml:space="preserve"> </w:t>
      </w:r>
      <w:r>
        <w:rPr>
          <w:bCs/>
          <w:b/>
        </w:rPr>
        <w:t xml:space="preserve">DR Congo</w:t>
      </w:r>
      <w:r>
        <w:t xml:space="preserve">.</w:t>
      </w:r>
    </w:p>
    <w:p>
      <w:pPr>
        <w:pStyle w:val="BodyText"/>
      </w:pPr>
      <w:r>
        <w:t xml:space="preserve">© 2023 Annotated Bibliography for Civil Engineering in Kinshasa. All rights reserved.</w:t>
      </w:r>
      <w:r>
        <w:br/>
      </w:r>
      <w:r>
        <w:t xml:space="preserve">This document is intended for educational and professional reference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Kinshasa, DR Congo</dc:title>
  <dc:creator/>
  <dc:language>en</dc:language>
  <cp:keywords/>
  <dcterms:created xsi:type="dcterms:W3CDTF">2026-08-07T06:29:16Z</dcterms:created>
  <dcterms:modified xsi:type="dcterms:W3CDTF">2026-08-07T06:29:16Z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