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Casablanca,</w:t>
      </w:r>
      <w:r>
        <w:t xml:space="preserve"> </w:t>
      </w:r>
      <w:r>
        <w:t xml:space="preserve">Morocco</w:t>
      </w:r>
    </w:p>
    <w:bookmarkStart w:id="21" w:name="Xda8b45fe4e0e70711b4c187b0b3299deefb7c5e"/>
    <w:p>
      <w:pPr>
        <w:pStyle w:val="Heading1"/>
      </w:pPr>
      <w:r>
        <w:t xml:space="preserve">Annotated Bibliography: The Role of the Civil Engineer in Casablanca, Morocco</w:t>
      </w:r>
    </w:p>
    <w:p>
      <w:pPr>
        <w:pStyle w:val="FirstParagraph"/>
      </w:pPr>
      <w:r>
        <w:t xml:space="preserve">This annotated bibliography compiles essential resources regarding the practice of civil engineering within the specific context of Casablanca, Morocco. The selected works address the unique challenges faced by civil engineers in this rapidly urbanizing metropolis, including seismic resilience, sustainable infrastructure development, coastal erosion management, and the integration of traditional Moroccan architectural principles with modern engineering standards. These sources are critical for understanding the regulatory, environmental, and technical landscape that defines civil engineering projects in the economic capital of Morocco.</w:t>
      </w:r>
    </w:p>
    <w:bookmarkStart w:id="20" w:name="references"/>
    <w:p>
      <w:pPr>
        <w:pStyle w:val="Heading2"/>
      </w:pPr>
      <w:r>
        <w:t xml:space="preserve">References</w:t>
      </w:r>
    </w:p>
    <w:p>
      <w:pPr>
        <w:pStyle w:val="FirstParagraph"/>
      </w:pPr>
      <w:r>
        <w:t xml:space="preserve">Alami, M., &amp; Benjelloun, A. (2019).</w:t>
      </w:r>
      <w:r>
        <w:t xml:space="preserve"> </w:t>
      </w:r>
      <w:r>
        <w:rPr>
          <w:iCs/>
          <w:i/>
        </w:rPr>
        <w:t xml:space="preserve">Seismic Risk Assessment and Mitigation Strategies for High-Rise Buildings in Casablanca.</w:t>
      </w:r>
      <w:r>
        <w:t xml:space="preserve"> </w:t>
      </w:r>
      <w:r>
        <w:t xml:space="preserve">Journal of North African Engineering, 12(3), 45-62.</w:t>
      </w:r>
    </w:p>
    <w:p>
      <w:pPr>
        <w:pStyle w:val="BodyText"/>
      </w:pPr>
      <w:r>
        <w:t xml:space="preserve">This article provides a comprehensive analysis of the seismic risks inherent to the Casablanca region, a topic of paramount importance for any civil engineer operating in the area. The authors examine the geological fault lines surrounding the city and evaluate the performance of existing high-rise structures against the Moroccan seismic code (RPS 2000). The study is particularly relevant for civil engineers involved in the design of new commercial towers in the Casablanca Finance City (CFC) district. It offers detailed recommendations for foundation design and structural reinforcement techniques that are specifically adapted to the local soil conditions found in the Atlantic coastal zone. The resource is highly valuable for ensuring that infrastructure projects meet safety standards while accommodating the city's vertical growth.</w:t>
      </w:r>
    </w:p>
    <w:p>
      <w:pPr>
        <w:pStyle w:val="BodyText"/>
      </w:pPr>
      <w:r>
        <w:t xml:space="preserve">Benhaddou, K. (2021).</w:t>
      </w:r>
      <w:r>
        <w:t xml:space="preserve"> </w:t>
      </w:r>
      <w:r>
        <w:rPr>
          <w:iCs/>
          <w:i/>
        </w:rPr>
        <w:t xml:space="preserve">Sustainable Urban Drainage Systems in Coastal Moroccan Cities: A Case Study of Casablanca.</w:t>
      </w:r>
      <w:r>
        <w:t xml:space="preserve"> </w:t>
      </w:r>
      <w:r>
        <w:t xml:space="preserve">Water Resources Management in Africa, 8(2), 112-129.</w:t>
      </w:r>
    </w:p>
    <w:p>
      <w:pPr>
        <w:pStyle w:val="BodyText"/>
      </w:pPr>
      <w:r>
        <w:t xml:space="preserve">Casablanca faces significant challenges regarding water management, particularly during the rainy season when flash floods are common. This paper explores the implementation of Sustainable Urban Drainage Systems (SUDS) as a solution for the city's aging infrastructure. The author, a civil engineer specializing in hydraulic systems, details case studies of recent interventions in the Ain Diab and Anfa districts. The text is essential for civil engineers tasked with designing drainage networks that can handle increased rainfall intensity due to climate change. It also discusses the integration of green infrastructure, such as permeable pavements and retention basins, into the urban fabric of Casablanca, offering practical insights into balancing environmental sustainability with urban density.</w:t>
      </w:r>
    </w:p>
    <w:p>
      <w:pPr>
        <w:pStyle w:val="BodyText"/>
      </w:pPr>
      <w:r>
        <w:t xml:space="preserve">Chraibi, A., &amp; El Fels, A. (2018).</w:t>
      </w:r>
      <w:r>
        <w:t xml:space="preserve"> </w:t>
      </w:r>
      <w:r>
        <w:rPr>
          <w:iCs/>
          <w:i/>
        </w:rPr>
        <w:t xml:space="preserve">Transportation Infrastructure and Urban Mobility: The Impact of the Casablanca Tramway on Civil Engineering Practices.</w:t>
      </w:r>
      <w:r>
        <w:t xml:space="preserve"> </w:t>
      </w:r>
      <w:r>
        <w:t xml:space="preserve">Urban Planning and Development Review, 15(4), 201-218.</w:t>
      </w:r>
    </w:p>
    <w:p>
      <w:pPr>
        <w:pStyle w:val="BodyText"/>
      </w:pPr>
      <w:r>
        <w:t xml:space="preserve">The expansion of the tramway network has been a transformative project for Casablanca, requiring extensive civil engineering work to integrate modern transit systems into a historic and densely populated city. This article analyzes the engineering challenges encountered during the construction of the tram lines, including utility relocation, soil stabilization, and traffic management. It serves as a critical reference for civil engineers involved in large-scale public transportation projects in Morocco. The authors highlight the importance of interdisciplinary collaboration between civil engineers, urban planners, and local authorities. Furthermore, the text discusses the long-term maintenance requirements of such infrastructure, providing a realistic perspective on the lifecycle management of public works in a developing urban environment.</w:t>
      </w:r>
    </w:p>
    <w:p>
      <w:pPr>
        <w:pStyle w:val="BodyText"/>
      </w:pPr>
      <w:r>
        <w:t xml:space="preserve">El Mansouri, S. (2020).</w:t>
      </w:r>
      <w:r>
        <w:t xml:space="preserve"> </w:t>
      </w:r>
      <w:r>
        <w:rPr>
          <w:iCs/>
          <w:i/>
        </w:rPr>
        <w:t xml:space="preserve">Coastal Erosion and Infrastructure Protection in the Atlantic Region of Morocco.</w:t>
      </w:r>
      <w:r>
        <w:t xml:space="preserve"> </w:t>
      </w:r>
      <w:r>
        <w:t xml:space="preserve">Coastal Engineering Journal, 22(1), 78-95.</w:t>
      </w:r>
    </w:p>
    <w:p>
      <w:pPr>
        <w:pStyle w:val="BodyText"/>
      </w:pPr>
      <w:r>
        <w:t xml:space="preserve">Given Casablanca's location on the Atlantic coast, coastal erosion poses a direct threat to infrastructure, including roads, ports, and residential areas. This study investigates the rate of erosion along the Casablanca coastline and evaluates the effectiveness of various coastal defense structures, such as breakwaters and seawalls. For civil engineers working on projects near the shoreline, this resource is indispensable. It provides data-driven insights into the durability of construction materials exposed to saltwater and high winds. The author also proposes innovative engineering solutions that combine hard engineering structures with natural beach nourishment techniques, offering a holistic approach to protecting the city's coastal assets from environmental degradation.</w:t>
      </w:r>
    </w:p>
    <w:p>
      <w:pPr>
        <w:pStyle w:val="BodyText"/>
      </w:pPr>
      <w:r>
        <w:t xml:space="preserve">Hassan, M., &amp; Tazi, R. (2022).</w:t>
      </w:r>
      <w:r>
        <w:t xml:space="preserve"> </w:t>
      </w:r>
      <w:r>
        <w:rPr>
          <w:iCs/>
          <w:i/>
        </w:rPr>
        <w:t xml:space="preserve">Green Building Standards and Energy Efficiency in Moroccan Construction: Regulatory Frameworks and Practical Applications.</w:t>
      </w:r>
      <w:r>
        <w:t xml:space="preserve"> </w:t>
      </w:r>
      <w:r>
        <w:t xml:space="preserve">International Journal of Sustainable Construction, 9(3), 150-165.</w:t>
      </w:r>
    </w:p>
    <w:p>
      <w:pPr>
        <w:pStyle w:val="BodyText"/>
      </w:pPr>
      <w:r>
        <w:t xml:space="preserve">As Morocco commits to renewable energy and sustainability goals, the role of the civil engineer in promoting green building practices has become increasingly significant. This article outlines the current regulatory frameworks in Morocco, including the Moroccan Thermal Regulation (RTCM), and discusses how these standards are applied in Casablanca's construction sector. The authors provide case studies of energy-efficient buildings in the city, detailing the engineering strategies used to reduce energy consumption, such as passive cooling, solar integration, and high-performance insulation. This resource is crucial for civil engineers aiming to align their projects with national sustainability targets and international green building certifications, ensuring that new developments in Casablanca are environmentally responsible.</w:t>
      </w:r>
    </w:p>
    <w:p>
      <w:pPr>
        <w:pStyle w:val="BodyText"/>
      </w:pPr>
      <w:r>
        <w:t xml:space="preserve">Idrissi, A. (2017).</w:t>
      </w:r>
      <w:r>
        <w:t xml:space="preserve"> </w:t>
      </w:r>
      <w:r>
        <w:rPr>
          <w:iCs/>
          <w:i/>
        </w:rPr>
        <w:t xml:space="preserve">Heritage Conservation and Modern Engineering: Balancing Development and Preservation in Casablanca's Historic Districts.</w:t>
      </w:r>
      <w:r>
        <w:t xml:space="preserve"> </w:t>
      </w:r>
      <w:r>
        <w:t xml:space="preserve">Journal of Architectural Conservation, 23(2), 88-104.</w:t>
      </w:r>
    </w:p>
    <w:p>
      <w:pPr>
        <w:pStyle w:val="BodyText"/>
      </w:pPr>
      <w:r>
        <w:t xml:space="preserve">Casablanca is home to significant architectural heritage, including Art Deco buildings and traditional Moroccan structures, which require specialized engineering approaches for preservation and renovation. This paper explores the challenges civil engineers face when working in historic districts, where modern safety codes must be reconciled with the need to preserve original materials and aesthetics. The author discusses techniques for structural reinforcement that minimize visual impact and respect the cultural significance of the buildings. This resource is particularly useful for civil engineers involved in urban renewal projects in areas like the Ville Nouvelle, providing guidance on how to integrate modern engineering solutions into the conservation of Casablanca's unique architectural identity.</w:t>
      </w:r>
    </w:p>
    <w:p>
      <w:pPr>
        <w:pStyle w:val="BodyText"/>
      </w:pPr>
      <w:r>
        <w:t xml:space="preserve">Kabbaj, M., &amp; Ouali, S. (2023).</w:t>
      </w:r>
      <w:r>
        <w:t xml:space="preserve"> </w:t>
      </w:r>
      <w:r>
        <w:rPr>
          <w:iCs/>
          <w:i/>
        </w:rPr>
        <w:t xml:space="preserve">Smart City Initiatives and Civil Infrastructure: The Future of Engineering in Casablanca.</w:t>
      </w:r>
      <w:r>
        <w:t xml:space="preserve"> </w:t>
      </w:r>
      <w:r>
        <w:t xml:space="preserve">Smart Cities and Infrastructure Review, 5(1), 34-50.</w:t>
      </w:r>
    </w:p>
    <w:p>
      <w:pPr>
        <w:pStyle w:val="BodyText"/>
      </w:pPr>
      <w:r>
        <w:t xml:space="preserve">This forward-looking article examines the integration of smart technologies into civil infrastructure projects in Casablanca. It discusses how civil engineers are incorporating sensors, data analytics, and IoT devices into the design and management of urban systems, such as traffic lights, waste management, and energy grids. The authors highlight pilot projects in the city that demonstrate the potential of smart infrastructure to improve efficiency and quality of life. For civil engineers interested in the future of the profession in Morocco, this text provides a roadmap for adopting digital tools and innovative practices. It emphasizes the need for engineers to develop new skills in data management and technology integration to meet the demands of a modernizing Casablanca.</w:t>
      </w:r>
    </w:p>
    <w:p>
      <w:pPr>
        <w:pStyle w:val="BodyText"/>
      </w:pPr>
      <w:r>
        <w:t xml:space="preserve">Moroccan Ministry of Equipment and Water. (2021).</w:t>
      </w:r>
      <w:r>
        <w:t xml:space="preserve"> </w:t>
      </w:r>
      <w:r>
        <w:rPr>
          <w:iCs/>
          <w:i/>
        </w:rPr>
        <w:t xml:space="preserve">National Strategy for Urban Development and Infrastructure in Morocco.</w:t>
      </w:r>
      <w:r>
        <w:t xml:space="preserve"> </w:t>
      </w:r>
      <w:r>
        <w:t xml:space="preserve">Rabat: Government Publications.</w:t>
      </w:r>
    </w:p>
    <w:p>
      <w:pPr>
        <w:pStyle w:val="BodyText"/>
      </w:pPr>
      <w:r>
        <w:t xml:space="preserve">This official government document outlines the national priorities for urban development and infrastructure investment, with specific sections dedicated to Casablanca as the economic hub of the country. It provides civil engineers with a clear understanding of the regulatory environment, funding opportunities, and strategic goals that will shape projects in the coming years. The strategy emphasizes sustainable development, resilience to climate change, and the improvement of public services. For any civil engineer practicing in Casablanca, this document is a foundational resource that informs project planning, compliance with national standards, and alignment with broader governmental objectives for urban growth and modernization.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Casablanca, Morocco</dc:title>
  <dc:creator/>
  <dc:language>en</dc:language>
  <cp:keywords/>
  <dcterms:created xsi:type="dcterms:W3CDTF">2026-08-07T02:15:21Z</dcterms:created>
  <dcterms:modified xsi:type="dcterms:W3CDTF">2026-08-07T02:15:21Z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