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Bangkok,</w:t>
      </w:r>
      <w:r>
        <w:t xml:space="preserve"> </w:t>
      </w:r>
      <w:r>
        <w:t xml:space="preserve">Thailand</w:t>
      </w:r>
    </w:p>
    <w:bookmarkStart w:id="24" w:name="Xdc74d5d8b6c1dfd52d7303eb5014c1c4d246ea7"/>
    <w:p>
      <w:pPr>
        <w:pStyle w:val="Heading1"/>
      </w:pPr>
      <w:r>
        <w:t xml:space="preserve">Annotated Bibliography: Civil Engineering Challenges and Innovations in Bangkok, Thailand</w:t>
      </w:r>
    </w:p>
    <w:p>
      <w:pPr>
        <w:pStyle w:val="FirstParagraph"/>
      </w:pPr>
      <w:r>
        <w:t xml:space="preserve">This annotated bibliography compiles essential literature regarding the practice of civil engineering within the specific context of Bangkok, Thailand. The selected sources address critical issues such as land subsidence, flood management, rapid urbanization, and the structural integrity of high-rise developments. These resources are vital for civil engineers, urban planners, and researchers aiming to understand the unique geotechnical and environmental constraints of the Chao Phraya River basin.</w:t>
      </w:r>
    </w:p>
    <w:bookmarkStart w:id="20" w:name="Xae9d1f581b78a05e69acccebe8e5622a5de3e3d"/>
    <w:p>
      <w:pPr>
        <w:pStyle w:val="Heading2"/>
      </w:pPr>
      <w:r>
        <w:t xml:space="preserve">Geotechnical Engineering and Land Subsidence</w:t>
      </w:r>
    </w:p>
    <w:p>
      <w:pPr>
        <w:pStyle w:val="FirstParagraph"/>
      </w:pPr>
      <w:r>
        <w:t xml:space="preserve">Chuwong, S., &amp; Jitprasert, S. (2018). "Land Subsidence in Bangkok: Causes, Impacts, and Mitigation Strategies."</w:t>
      </w:r>
      <w:r>
        <w:t xml:space="preserve"> </w:t>
      </w:r>
      <w:r>
        <w:rPr>
          <w:iCs/>
          <w:i/>
        </w:rPr>
        <w:t xml:space="preserve">Journal of Geotechnical and Geoenvironmental Engineering</w:t>
      </w:r>
      <w:r>
        <w:t xml:space="preserve">, 144(5), 04018023.</w:t>
      </w:r>
    </w:p>
    <w:p>
      <w:pPr>
        <w:pStyle w:val="BodyText"/>
      </w:pPr>
      <w:r>
        <w:t xml:space="preserve">This seminal paper provides a comprehensive analysis of the ongoing land subsidence crisis in Bangkok. The authors utilize InSAR (Interferometric Synthetic Aperture Radar) data to map subsidence rates across the metropolitan area, correlating them with groundwater extraction patterns. For a civil engineer working in Thailand, this document is crucial for understanding the soil mechanics of the soft clay layers prevalent in Bangkok. It offers data-driven insights into how foundation designs must be adapted to prevent structural failure in a sinking city. The study highlights the necessity of deep pile foundations and the risks associated with shallow footings in specific districts of Bangkok.</w:t>
      </w:r>
    </w:p>
    <w:p>
      <w:pPr>
        <w:pStyle w:val="BodyText"/>
      </w:pPr>
      <w:r>
        <w:t xml:space="preserve">The World Bank. (2019).</w:t>
      </w:r>
      <w:r>
        <w:t xml:space="preserve"> </w:t>
      </w:r>
      <w:r>
        <w:rPr>
          <w:iCs/>
          <w:i/>
        </w:rPr>
        <w:t xml:space="preserve">Thailand: Urban Development and Climate Change Adaptation in Bangkok.</w:t>
      </w:r>
      <w:r>
        <w:t xml:space="preserve"> </w:t>
      </w:r>
      <w:r>
        <w:t xml:space="preserve">Washington, DC: World Bank Group.</w:t>
      </w:r>
    </w:p>
    <w:p>
      <w:pPr>
        <w:pStyle w:val="BodyText"/>
      </w:pPr>
      <w:r>
        <w:t xml:space="preserve">This report offers a macro-level perspective on the infrastructure challenges facing Bangkok. It details the economic implications of climate change and subsidence on the city's civil infrastructure. The document is particularly useful for civil engineers involved in large-scale public works or policy-making. It outlines the financial and technical requirements for upgrading drainage systems and reinforcing embankments along the Chao Phraya River. The report emphasizes the need for integrated urban planning that considers the long-term geological stability of the region.</w:t>
      </w:r>
    </w:p>
    <w:bookmarkEnd w:id="20"/>
    <w:bookmarkStart w:id="21" w:name="Xa8db9d4a98518b46124ad50e86f2d6cf1c4fea9"/>
    <w:p>
      <w:pPr>
        <w:pStyle w:val="Heading2"/>
      </w:pPr>
      <w:r>
        <w:t xml:space="preserve">Flood Management and Hydraulic Engineering</w:t>
      </w:r>
    </w:p>
    <w:p>
      <w:pPr>
        <w:pStyle w:val="FirstParagraph"/>
      </w:pPr>
      <w:r>
        <w:t xml:space="preserve">Kijchavengkul, T., &amp; Pongratana, S. (2020). "Urban Flood Modeling and Mitigation in Bangkok Metropolitan Area."</w:t>
      </w:r>
      <w:r>
        <w:t xml:space="preserve"> </w:t>
      </w:r>
      <w:r>
        <w:rPr>
          <w:iCs/>
          <w:i/>
        </w:rPr>
        <w:t xml:space="preserve">Water Resources Management</w:t>
      </w:r>
      <w:r>
        <w:t xml:space="preserve">, 34(12), 3899-3915.</w:t>
      </w:r>
    </w:p>
    <w:p>
      <w:pPr>
        <w:pStyle w:val="BodyText"/>
      </w:pPr>
      <w:r>
        <w:t xml:space="preserve">Focusing on the hydraulic engineering aspects of Bangkok, this article examines the efficacy of current flood control measures. The authors present a hydrodynamic model that simulates flood scenarios during the monsoon season. This resource is essential for civil engineers specializing in water resources and drainage systems. It evaluates the performance of the Bangkok Eastern Sea Canal and other major drainage projects. The study provides technical recommendations for optimizing pump station capacities and designing permeable urban surfaces to reduce surface runoff in densely populated areas of Thailand.</w:t>
      </w:r>
    </w:p>
    <w:p>
      <w:pPr>
        <w:pStyle w:val="BodyText"/>
      </w:pPr>
      <w:r>
        <w:t xml:space="preserve">Ministry of Public Works and Transport, Thailand. (2021).</w:t>
      </w:r>
      <w:r>
        <w:t xml:space="preserve"> </w:t>
      </w:r>
      <w:r>
        <w:rPr>
          <w:iCs/>
          <w:i/>
        </w:rPr>
        <w:t xml:space="preserve">Bangkok Flood Control Master Plan: Technical Specifications and Implementation Guidelines.</w:t>
      </w:r>
      <w:r>
        <w:t xml:space="preserve"> </w:t>
      </w:r>
      <w:r>
        <w:t xml:space="preserve">Bangkok: MOWT.</w:t>
      </w:r>
    </w:p>
    <w:p>
      <w:pPr>
        <w:pStyle w:val="BodyText"/>
      </w:pPr>
      <w:r>
        <w:t xml:space="preserve">This official government document serves as a primary reference for civil engineers executing flood control projects in Bangkok. It contains detailed technical specifications for levees, floodgates, and pumping stations. The guidelines are tailored to the specific hydrological conditions of the Chao Phraya basin. Engineers will find this document indispensable for ensuring compliance with national standards and for understanding the strategic priorities of the Thai government regarding water management infrastructure.</w:t>
      </w:r>
    </w:p>
    <w:bookmarkEnd w:id="21"/>
    <w:bookmarkStart w:id="22" w:name="Xf7c9e349e2d940f04928d12f2088d3e53df4ef5"/>
    <w:p>
      <w:pPr>
        <w:pStyle w:val="Heading2"/>
      </w:pPr>
      <w:r>
        <w:t xml:space="preserve">Structural Engineering and High-Rise Construction</w:t>
      </w:r>
    </w:p>
    <w:p>
      <w:pPr>
        <w:pStyle w:val="FirstParagraph"/>
      </w:pPr>
      <w:r>
        <w:t xml:space="preserve">Sripichai, S., &amp; Chaiyasit, K. (2017). "Seismic Design Considerations for High-Rise Buildings in Bangkok."</w:t>
      </w:r>
      <w:r>
        <w:t xml:space="preserve"> </w:t>
      </w:r>
      <w:r>
        <w:rPr>
          <w:iCs/>
          <w:i/>
        </w:rPr>
        <w:t xml:space="preserve">Engineering Structures</w:t>
      </w:r>
      <w:r>
        <w:t xml:space="preserve">, 148, 450-462.</w:t>
      </w:r>
    </w:p>
    <w:p>
      <w:pPr>
        <w:pStyle w:val="BodyText"/>
      </w:pPr>
      <w:r>
        <w:t xml:space="preserve">Although Bangkok is not located on a major fault line, this paper argues for the importance of seismic resilience in high-rise construction due to potential earthquakes in neighboring regions. The authors analyze the soil-structure interaction effects in Bangkok's soft soil conditions, which can amplify seismic waves. This is a critical read for structural engineers designing skyscrapers in the city. It provides methodologies for calculating lateral loads and designing damping systems that are specific to the geotechnical profile of Thailand's capital.</w:t>
      </w:r>
    </w:p>
    <w:p>
      <w:pPr>
        <w:pStyle w:val="BodyText"/>
      </w:pPr>
      <w:r>
        <w:t xml:space="preserve">Thai Institute of Structural Engineers. (2022).</w:t>
      </w:r>
      <w:r>
        <w:t xml:space="preserve"> </w:t>
      </w:r>
      <w:r>
        <w:rPr>
          <w:iCs/>
          <w:i/>
        </w:rPr>
        <w:t xml:space="preserve">Thai National Structural Code: Concrete Structures (TIS 1570).</w:t>
      </w:r>
      <w:r>
        <w:t xml:space="preserve"> </w:t>
      </w:r>
      <w:r>
        <w:t xml:space="preserve">Bangkok: TISE.</w:t>
      </w:r>
    </w:p>
    <w:p>
      <w:pPr>
        <w:pStyle w:val="BodyText"/>
      </w:pPr>
      <w:r>
        <w:t xml:space="preserve">This code is the definitive standard for concrete structural design in Thailand. For any civil engineer practicing in Bangkok, familiarity with TIS 1570 is mandatory. The document outlines requirements for material properties, load combinations, and detailing of reinforcement. It reflects the local construction practices and environmental conditions of Thailand. This bibliography entry is included as a foundational reference for ensuring that all structural designs meet the legal and safety standards required for construction permits in Bangkok.</w:t>
      </w:r>
    </w:p>
    <w:bookmarkEnd w:id="22"/>
    <w:bookmarkStart w:id="23" w:name="Xba01beeb10e2b578a2d46c492d99e18fd6dae72"/>
    <w:p>
      <w:pPr>
        <w:pStyle w:val="Heading2"/>
      </w:pPr>
      <w:r>
        <w:t xml:space="preserve">Sustainable Infrastructure and Urban Planning</w:t>
      </w:r>
    </w:p>
    <w:p>
      <w:pPr>
        <w:pStyle w:val="FirstParagraph"/>
      </w:pPr>
      <w:r>
        <w:t xml:space="preserve">Ratanaworapong, S., &amp; Chaiyasit, K. (2021). "Sustainable Construction Materials and Practices in Thailand: A Case Study of Bangkok."</w:t>
      </w:r>
      <w:r>
        <w:t xml:space="preserve"> </w:t>
      </w:r>
      <w:r>
        <w:rPr>
          <w:iCs/>
          <w:i/>
        </w:rPr>
        <w:t xml:space="preserve">Journal of Cleaner Production</w:t>
      </w:r>
      <w:r>
        <w:t xml:space="preserve">, 280, 124-135.</w:t>
      </w:r>
    </w:p>
    <w:p>
      <w:pPr>
        <w:pStyle w:val="BodyText"/>
      </w:pPr>
      <w:r>
        <w:t xml:space="preserve">This article explores the integration of sustainable practices into civil engineering projects in Bangkok. It discusses the use of recycled materials, green building technologies, and energy-efficient construction methods. As Bangkok strives to reduce its carbon footprint, this resource is valuable for engineers looking to implement eco-friendly solutions. It provides case studies of successful projects in Thailand that balance structural integrity with environmental responsibility, offering practical insights for future developments in the city.</w:t>
      </w:r>
    </w:p>
    <w:p>
      <w:pPr>
        <w:pStyle w:val="BodyText"/>
      </w:pPr>
      <w:r>
        <w:t xml:space="preserve">United Nations Human Settlements Programme (UN-Habitat). (2020).</w:t>
      </w:r>
      <w:r>
        <w:t xml:space="preserve"> </w:t>
      </w:r>
      <w:r>
        <w:rPr>
          <w:iCs/>
          <w:i/>
        </w:rPr>
        <w:t xml:space="preserve">Urbanization and Poverty in Bangkok: Infrastructure Challenges.</w:t>
      </w:r>
      <w:r>
        <w:t xml:space="preserve"> </w:t>
      </w:r>
      <w:r>
        <w:t xml:space="preserve">Bangkok: UN-Habitat.</w:t>
      </w:r>
    </w:p>
    <w:p>
      <w:pPr>
        <w:pStyle w:val="BodyText"/>
      </w:pPr>
      <w:r>
        <w:t xml:space="preserve">This report highlights the social dimension of civil engineering in Bangkok. It examines how infrastructure development impacts low-income communities and informal settlements. For civil engineers involved in urban renewal or public housing projects, this document provides context on the socio-economic factors that influence project success. It advocates for inclusive infrastructure planning that addresses the needs of all residents in Thailand's rapidly growing capital, ensuring that engineering solutions are socially equitable as well as technically sound.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Bangkok, Thailand</dc:title>
  <dc:creator/>
  <dc:language>en</dc:language>
  <cp:keywords/>
  <dcterms:created xsi:type="dcterms:W3CDTF">2026-08-07T02:06:18Z</dcterms:created>
  <dcterms:modified xsi:type="dcterms:W3CDTF">2026-08-07T02:06:18Z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