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1" w:name="X22cab73eabf98cbf6862b0a46521c1cf55a864f"/>
    <w:p>
      <w:pPr>
        <w:pStyle w:val="Heading1"/>
      </w:pPr>
      <w:r>
        <w:t xml:space="preserve">Annotated Bibliography: The Role of the Civil Engineer in Urban Development in Ho Chi Minh City, Vietnam</w:t>
      </w:r>
    </w:p>
    <w:p>
      <w:pPr>
        <w:pStyle w:val="FirstParagraph"/>
      </w:pPr>
      <w:r>
        <w:t xml:space="preserve">The following annotated bibliography compiles key resources regarding the practice of civil engineering within the specific context of Ho Chi Minh City (HCMC), Vietnam. As one of the fastest-growing megacities in Southeast Asia, HCMC presents unique challenges and opportunities for civil engineers. The selected texts address critical issues such as urban flooding, high-rise construction standards, infrastructure modernization, and the environmental impact of rapid urbanization. These sources are essential for understanding the technical, regulatory, and social frameworks that define the profession of the civil engineer in this dynamic region.</w:t>
      </w:r>
    </w:p>
    <w:bookmarkStart w:id="20" w:name="selected-references"/>
    <w:p>
      <w:pPr>
        <w:pStyle w:val="Heading2"/>
      </w:pPr>
      <w:r>
        <w:t xml:space="preserve">Selected References</w:t>
      </w:r>
    </w:p>
    <w:p>
      <w:pPr>
        <w:pStyle w:val="FirstParagraph"/>
      </w:pPr>
      <w:r>
        <w:t xml:space="preserve"> </w:t>
      </w:r>
      <w:r>
        <w:t xml:space="preserve">Nguyen, T. H., &amp; Tran, M. L. (2021). "Urban Flooding and Drainage Infrastructure in Ho Chi Minh City: Challenges and Engineering Solutions."</w:t>
      </w:r>
      <w:r>
        <w:t xml:space="preserve"> </w:t>
      </w:r>
      <w:r>
        <w:rPr>
          <w:iCs/>
          <w:i/>
        </w:rPr>
        <w:t xml:space="preserve">Journal of Urban Planning and Development</w:t>
      </w:r>
      <w:r>
        <w:t xml:space="preserve">, 147(3), 1-15.</w:t>
      </w:r>
      <w:r>
        <w:t xml:space="preserve"> </w:t>
      </w:r>
    </w:p>
    <w:p>
      <w:pPr>
        <w:pStyle w:val="BodyText"/>
      </w:pPr>
      <w:r>
        <w:t xml:space="preserve">This article provides a comprehensive analysis of the chronic flooding issues plaguing Ho Chi Minh City, a critical concern for civil engineers working in the region. The authors examine the inadequacy of existing drainage systems relative to the city's rapid expansion and increasing impervious surfaces. The text details specific engineering interventions, including the design of underground retention tanks and the retrofitting of canal networks. For a civil engineer in HCMC, this resource is vital as it bridges the gap between theoretical hydrology and the practical constraints of implementing infrastructure in a densely populated, low-lying delta region. It highlights the necessity of integrating climate resilience into standard civil engineering practices in Vietnam.</w:t>
      </w:r>
    </w:p>
    <w:p>
      <w:pPr>
        <w:pStyle w:val="BodyText"/>
      </w:pPr>
      <w:r>
        <w:t xml:space="preserve">Keywords: Urban flooding, drainage systems, climate resilience, HCMC infrastructure.</w:t>
      </w:r>
    </w:p>
    <w:p>
      <w:pPr>
        <w:pStyle w:val="BodyText"/>
      </w:pPr>
      <w:r>
        <w:t xml:space="preserve"> </w:t>
      </w:r>
      <w:r>
        <w:t xml:space="preserve">World Bank. (2020).</w:t>
      </w:r>
      <w:r>
        <w:t xml:space="preserve"> </w:t>
      </w:r>
      <w:r>
        <w:rPr>
          <w:iCs/>
          <w:i/>
        </w:rPr>
        <w:t xml:space="preserve">Vietnam Urban Development Report: Building Resilient Cities</w:t>
      </w:r>
      <w:r>
        <w:t xml:space="preserve">. Washington, DC: World Bank Group.</w:t>
      </w:r>
      <w:r>
        <w:t xml:space="preserve"> </w:t>
      </w:r>
    </w:p>
    <w:p>
      <w:pPr>
        <w:pStyle w:val="BodyText"/>
      </w:pPr>
      <w:r>
        <w:t xml:space="preserve">This report offers a macro-level perspective on urban development in Vietnam, with a significant focus on Ho Chi Minh City. It outlines the economic drivers behind the city's construction boom and the resulting strain on public utilities and transportation networks. The document is particularly useful for civil engineers involved in large-scale public works, as it discusses funding mechanisms, public-private partnerships, and the regulatory environment governing infrastructure projects. It emphasizes the need for sustainable urban planning to mitigate the environmental degradation caused by unchecked construction. The report serves as a foundational text for understanding the policy landscape in which civil engineers must operate to ensure projects are both economically viable and socially responsible.</w:t>
      </w:r>
    </w:p>
    <w:p>
      <w:pPr>
        <w:pStyle w:val="BodyText"/>
      </w:pPr>
      <w:r>
        <w:t xml:space="preserve">Keywords: Urban development, infrastructure policy, sustainable planning, Vietnam economy.</w:t>
      </w:r>
    </w:p>
    <w:p>
      <w:pPr>
        <w:pStyle w:val="BodyText"/>
      </w:pPr>
      <w:r>
        <w:t xml:space="preserve"> </w:t>
      </w:r>
      <w:r>
        <w:t xml:space="preserve">Le, V. A., &amp; Smith, J. (2019). "Soil Mechanics and Foundation Design for High-Rise Buildings in the Mekong Delta."</w:t>
      </w:r>
      <w:r>
        <w:t xml:space="preserve"> </w:t>
      </w:r>
      <w:r>
        <w:rPr>
          <w:iCs/>
          <w:i/>
        </w:rPr>
        <w:t xml:space="preserve">International Journal of Geotechnical Engineering</w:t>
      </w:r>
      <w:r>
        <w:t xml:space="preserve">, 13(4), 345-358.</w:t>
      </w:r>
      <w:r>
        <w:t xml:space="preserve"> </w:t>
      </w:r>
    </w:p>
    <w:p>
      <w:pPr>
        <w:pStyle w:val="BodyText"/>
      </w:pPr>
      <w:r>
        <w:t xml:space="preserve">Ho Chi Minh City is situated on soft, compressible clay soils typical of the Mekong Delta, posing significant challenges for the foundation design of high-rise structures. This technical paper investigates the geotechnical properties of the soil in HCMC and proposes advanced foundation solutions, such as deep pile foundations and soil stabilization techniques. The authors present case studies of recent skyscrapers in the city, analyzing settlement patterns and structural integrity. For civil engineers specializing in structural or geotechnical engineering, this article is an indispensable resource. It provides data-driven insights necessary for ensuring the safety and longevity of vertical construction projects in the unique geological conditions of Ho Chi Minh City.</w:t>
      </w:r>
    </w:p>
    <w:p>
      <w:pPr>
        <w:pStyle w:val="BodyText"/>
      </w:pPr>
      <w:r>
        <w:t xml:space="preserve">Keywords: Geotechnical engineering, soil mechanics, high-rise construction, Mekong Delta.</w:t>
      </w:r>
    </w:p>
    <w:p>
      <w:pPr>
        <w:pStyle w:val="BodyText"/>
      </w:pPr>
      <w:r>
        <w:t xml:space="preserve"> </w:t>
      </w:r>
      <w:r>
        <w:t xml:space="preserve">Ho Chi Minh City People's Committee. (2022).</w:t>
      </w:r>
      <w:r>
        <w:t xml:space="preserve"> </w:t>
      </w:r>
      <w:r>
        <w:rPr>
          <w:iCs/>
          <w:i/>
        </w:rPr>
        <w:t xml:space="preserve">Master Plan for Socio-Economic Development of Ho Chi Minh City to 2030, Vision to 2050</w:t>
      </w:r>
      <w:r>
        <w:t xml:space="preserve">. HCMC: Department of Planning and Architecture.</w:t>
      </w:r>
      <w:r>
        <w:t xml:space="preserve"> </w:t>
      </w:r>
    </w:p>
    <w:p>
      <w:pPr>
        <w:pStyle w:val="BodyText"/>
      </w:pPr>
      <w:r>
        <w:t xml:space="preserve">This official government document outlines the strategic vision for the future development of Ho Chi Minh City. It details planned infrastructure projects, including new metro lines, ring roads, and industrial zones. For civil engineers, this master plan is a critical reference for understanding upcoming project opportunities and regulatory requirements. It highlights the city's commitment to modernizing its transportation network and improving urban livability. The document also addresses zoning laws and building codes that civil engineers must adhere to when designing new structures. Understanding this master plan is essential for aligning engineering projects with the city's long-term development goals and securing necessary approvals from local authorities.</w:t>
      </w:r>
    </w:p>
    <w:p>
      <w:pPr>
        <w:pStyle w:val="BodyText"/>
      </w:pPr>
      <w:r>
        <w:t xml:space="preserve">Keywords: Master plan, urban planning, transportation infrastructure, government policy.</w:t>
      </w:r>
    </w:p>
    <w:p>
      <w:pPr>
        <w:pStyle w:val="BodyText"/>
      </w:pPr>
      <w:r>
        <w:t xml:space="preserve"> </w:t>
      </w:r>
      <w:r>
        <w:t xml:space="preserve">Pham, H. T., &amp; Nguyen, D. K. (2023). "Sustainable Construction Materials and Practices in Vietnam: A Case Study of Ho Chi Minh City."</w:t>
      </w:r>
      <w:r>
        <w:t xml:space="preserve"> </w:t>
      </w:r>
      <w:r>
        <w:rPr>
          <w:iCs/>
          <w:i/>
        </w:rPr>
        <w:t xml:space="preserve">Journal of Cleaner Production</w:t>
      </w:r>
      <w:r>
        <w:t xml:space="preserve">, 380, 125-138.</w:t>
      </w:r>
      <w:r>
        <w:t xml:space="preserve"> </w:t>
      </w:r>
    </w:p>
    <w:p>
      <w:pPr>
        <w:pStyle w:val="BodyText"/>
      </w:pPr>
      <w:r>
        <w:t xml:space="preserve">As environmental awareness grows in Vietnam, this article explores the adoption of sustainable construction materials and green building practices in Ho Chi Minh City. The authors evaluate the use of recycled materials, energy-efficient designs, and water-saving technologies in recent civil engineering projects. The study highlights the economic and environmental benefits of sustainable practices, arguing for their integration into standard engineering workflows. For civil engineers in HCMC, this resource provides practical guidance on how to reduce the carbon footprint of construction projects while complying with emerging green building standards. It reflects a growing trend in the industry towards environmentally responsible engineering solutions.</w:t>
      </w:r>
    </w:p>
    <w:p>
      <w:pPr>
        <w:pStyle w:val="BodyText"/>
      </w:pPr>
      <w:r>
        <w:t xml:space="preserve">Keywords: Sustainable construction, green building, environmental impact, construction materials.</w:t>
      </w:r>
    </w:p>
    <w:p>
      <w:pPr>
        <w:pStyle w:val="BodyText"/>
      </w:pPr>
      <w:r>
        <w:t xml:space="preserve"> </w:t>
      </w:r>
      <w:r>
        <w:t xml:space="preserve">Asian Development Bank. (2021).</w:t>
      </w:r>
      <w:r>
        <w:t xml:space="preserve"> </w:t>
      </w:r>
      <w:r>
        <w:rPr>
          <w:iCs/>
          <w:i/>
        </w:rPr>
        <w:t xml:space="preserve">Ho Chi Minh City Urban Transport Project: Environmental and Social Impact Assessment</w:t>
      </w:r>
      <w:r>
        <w:t xml:space="preserve">. Manila: ADB.</w:t>
      </w:r>
      <w:r>
        <w:t xml:space="preserve"> </w:t>
      </w:r>
    </w:p>
    <w:p>
      <w:pPr>
        <w:pStyle w:val="BodyText"/>
      </w:pPr>
      <w:r>
        <w:t xml:space="preserve">This report focuses on the environmental and social implications of major transport infrastructure projects in Ho Chi Minh City, particularly the development of the metro system. It assesses the potential impacts on local communities, ecosystems, and traffic patterns. The document is crucial for civil engineers involved in transportation engineering, as it outlines the rigorous assessment processes required for large-scale projects. It emphasizes the importance of stakeholder engagement and mitigation strategies to address negative impacts. By studying this report, engineers can gain insights into the complex socio-environmental considerations that must be balanced with technical requirements in urban infrastructure development in Vietnam.</w:t>
      </w:r>
    </w:p>
    <w:p>
      <w:pPr>
        <w:pStyle w:val="BodyText"/>
      </w:pPr>
      <w:r>
        <w:t xml:space="preserve">Keywords: Transport infrastructure, environmental impact assessment, metro system, social responsibility.</w:t>
      </w:r>
    </w:p>
    <w:p>
      <w:pPr>
        <w:pStyle w:val="BodyText"/>
      </w:pPr>
      <w:r>
        <w:t xml:space="preserve"> </w:t>
      </w:r>
      <w:r>
        <w:t xml:space="preserve">Tran, Q. H. (2020). "Seismic Design Considerations for Buildings in Southern Vietnam."</w:t>
      </w:r>
      <w:r>
        <w:t xml:space="preserve"> </w:t>
      </w:r>
      <w:r>
        <w:rPr>
          <w:iCs/>
          <w:i/>
        </w:rPr>
        <w:t xml:space="preserve">Engineering Structures</w:t>
      </w:r>
      <w:r>
        <w:t xml:space="preserve">, 215, 110-122.</w:t>
      </w:r>
      <w:r>
        <w:t xml:space="preserve"> </w:t>
      </w:r>
    </w:p>
    <w:p>
      <w:pPr>
        <w:pStyle w:val="BodyText"/>
      </w:pPr>
      <w:r>
        <w:t xml:space="preserve">Although Vietnam is not considered a high-seismic-risk country, this paper argues that increasing building heights in Ho Chi Minh City necessitate a reevaluation of seismic design standards. The author analyzes historical seismic data and proposes updated design criteria to enhance the resilience of structures against potential earthquakes. This resource is particularly relevant for structural engineers working on high-rise buildings in HCMC. It challenges traditional assumptions about seismic safety in the region and provides technical recommendations for incorporating seismic resistance into building designs. As the city continues to verticalize, this article offers a forward-looking perspective on structural safety.</w:t>
      </w:r>
    </w:p>
    <w:p>
      <w:pPr>
        <w:pStyle w:val="BodyText"/>
      </w:pPr>
      <w:r>
        <w:t xml:space="preserve">Keywords: Seismic design, structural engineering, high-rise buildings, safety standards.</w:t>
      </w:r>
    </w:p>
    <w:p>
      <w:pPr>
        <w:pStyle w:val="BodyText"/>
      </w:pPr>
      <w:r>
        <w:t xml:space="preserve"> </w:t>
      </w:r>
      <w:r>
        <w:t xml:space="preserve">United Nations Human Settlements Programme (UN-Habitat). (2019).</w:t>
      </w:r>
      <w:r>
        <w:t xml:space="preserve"> </w:t>
      </w:r>
      <w:r>
        <w:rPr>
          <w:iCs/>
          <w:i/>
        </w:rPr>
        <w:t xml:space="preserve">State of Vietnamese Cities 2019: Urbanization and Climate Change</w:t>
      </w:r>
      <w:r>
        <w:t xml:space="preserve">. Hanoi: UN-Habitat.</w:t>
      </w:r>
      <w:r>
        <w:t xml:space="preserve"> </w:t>
      </w:r>
    </w:p>
    <w:p>
      <w:pPr>
        <w:pStyle w:val="BodyText"/>
      </w:pPr>
      <w:r>
        <w:t xml:space="preserve">This publication examines the intersection of urbanization and climate change in Vietnam, with specific attention to Ho Chi Minh City. It discusses the vulnerability of urban infrastructure to climate-related hazards such as flooding, heat islands, and sea-level rise. The report advocates for climate-smart urban planning and infrastructure development. For civil engineers, this document underscores the importance of designing infrastructure that can withstand future climate scenarios. It provides a broader context for the technical challenges faced by engineers in HCMC, linking local engineering practices to global climate change mitigation and adaptation strategies.</w:t>
      </w:r>
    </w:p>
    <w:p>
      <w:pPr>
        <w:pStyle w:val="BodyText"/>
      </w:pPr>
      <w:r>
        <w:t xml:space="preserve">Keywords: Climate change, urbanization, infrastructure resilience, UN-Habitat.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Ho Chi Minh City, Vietnam</dc:title>
  <dc:creator/>
  <dc:language>en</dc:language>
  <cp:keywords/>
  <dcterms:created xsi:type="dcterms:W3CDTF">2026-08-07T02:18:14Z</dcterms:created>
  <dcterms:modified xsi:type="dcterms:W3CDTF">2026-08-07T02:18:14Z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