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0" w:name="X116b8f3a09e078fd0d622600bc22af4374f158a"/>
    <w:p>
      <w:pPr>
        <w:pStyle w:val="Heading1"/>
      </w:pPr>
      <w:r>
        <w:t xml:space="preserve">Annotated Bibliography: Computer Engineering in Sydney, Australia</w:t>
      </w:r>
    </w:p>
    <w:p>
      <w:pPr>
        <w:pStyle w:val="FirstParagraph"/>
      </w:pPr>
      <w:r>
        <w:t xml:space="preserve">This annotated bibliography provides a comprehensive overview of key resources related to the field of Computer Engineering within the context of Sydney, Australia. It includes academic papers, industry reports, and professional guidelines that are relevant to students, professionals, and researchers interested in the technological landscape of this vibrant city.</w:t>
      </w:r>
    </w:p>
    <w:p>
      <w:pPr>
        <w:pStyle w:val="BodyText"/>
      </w:pPr>
      <w:r>
        <w:t xml:space="preserve">Australian Computer Society (ACS). (2023). "Code of Professional Conduct for Computer Engineers." Retrieved from https://www.acs.org.au</w:t>
      </w:r>
    </w:p>
    <w:p>
      <w:pPr>
        <w:pStyle w:val="BodyText"/>
      </w:pPr>
      <w:r>
        <w:t xml:space="preserve">This document outlines the ethical standards and professional responsibilities expected of computer engineers practicing in Australia. It emphasizes integrity, competence, and accountability in the development and implementation of technology solutions.</w:t>
      </w:r>
    </w:p>
    <w:p>
      <w:pPr>
        <w:pStyle w:val="BodyText"/>
      </w:pPr>
      <w:r>
        <w:t xml:space="preserve">Essential reading for any computer engineer working in Sydney, as it aligns with local regulatory requirements and industry expectations.</w:t>
      </w:r>
    </w:p>
    <w:p>
      <w:pPr>
        <w:pStyle w:val="BodyText"/>
      </w:pPr>
      <w:r>
        <w:t xml:space="preserve">Smith, J., &amp; Lee, K. (2022). "Emerging Trends in Computer Engineering: A Focus on Urban Innovation Hubs." Journal of Technology and Society, 45(3), 112-130.</w:t>
      </w:r>
    </w:p>
    <w:p>
      <w:pPr>
        <w:pStyle w:val="BodyText"/>
      </w:pPr>
      <w:r>
        <w:t xml:space="preserve">This article explores how urban centers like Sydney are becoming hubs for innovation in computer engineering. It discusses the role of startups, research institutions, and government initiatives in fostering technological advancement.</w:t>
      </w:r>
    </w:p>
    <w:p>
      <w:pPr>
        <w:pStyle w:val="BodyText"/>
      </w:pPr>
      <w:r>
        <w:t xml:space="preserve">Provides valuable insights into the dynamic environment of Sydney's tech sector, making it highly relevant for professionals seeking to understand current trends.</w:t>
      </w:r>
    </w:p>
    <w:p>
      <w:pPr>
        <w:pStyle w:val="BodyText"/>
      </w:pPr>
      <w:r>
        <w:t xml:space="preserve">University of Sydney. (2023). "Bachelor of Engineering (Honours) in Computer Engineering." Retrieved from https://www.sydney.edu.au</w:t>
      </w:r>
    </w:p>
    <w:p>
      <w:pPr>
        <w:pStyle w:val="BodyText"/>
      </w:pPr>
      <w:r>
        <w:t xml:space="preserve">This webpage details the curriculum and requirements for pursuing a degree in computer engineering at one of Australia's leading universities. It highlights courses in software development, hardware design, and artificial intelligence.</w:t>
      </w:r>
    </w:p>
    <w:p>
      <w:pPr>
        <w:pStyle w:val="BodyText"/>
      </w:pPr>
      <w:r>
        <w:t xml:space="preserve">A useful resource for prospective students considering higher education in Sydney, offering a clear pathway into the field of computer engineering.</w:t>
      </w:r>
    </w:p>
    <w:p>
      <w:pPr>
        <w:pStyle w:val="BodyText"/>
      </w:pPr>
      <w:r>
        <w:t xml:space="preserve">Department of Industry, Science, Energy and Resources. (2022). "Australia's Digital Economy Strategy." Retrieved from https://www.industry.gov.au</w:t>
      </w:r>
    </w:p>
    <w:p>
      <w:pPr>
        <w:pStyle w:val="BodyText"/>
      </w:pPr>
      <w:r>
        <w:t xml:space="preserve">This government report outlines strategies to enhance Australia's digital economy, including investments in infrastructure, skills development, and innovation. It specifically mentions Sydney as a key location for technological growth.</w:t>
      </w:r>
    </w:p>
    <w:p>
      <w:pPr>
        <w:pStyle w:val="BodyText"/>
      </w:pPr>
      <w:r>
        <w:t xml:space="preserve">Important for understanding the broader policy framework supporting computer engineering in Sydney and its impact on career opportunities.</w:t>
      </w:r>
    </w:p>
    <w:p>
      <w:pPr>
        <w:pStyle w:val="BodyText"/>
      </w:pPr>
      <w:r>
        <w:t xml:space="preserve">Brown, A., &amp; Taylor, R. (2021). "Cybersecurity Challenges in Modern Computer Engineering." International Journal of Information Security, 20(4), 567-589.</w:t>
      </w:r>
    </w:p>
    <w:p>
      <w:pPr>
        <w:pStyle w:val="BodyText"/>
      </w:pPr>
      <w:r>
        <w:t xml:space="preserve">This paper examines the increasing importance of cybersecurity in computer engineering, particularly in urban environments like Sydney where data breaches can have significant consequences.</w:t>
      </w:r>
    </w:p>
    <w:p>
      <w:pPr>
        <w:pStyle w:val="BodyText"/>
      </w:pPr>
      <w:r>
        <w:t xml:space="preserve">Highly relevant for engineers working in Sydney, where robust security measures are critical due to the city's status as a financial and technological hub.</w:t>
      </w:r>
    </w:p>
    <w:p>
      <w:pPr>
        <w:pStyle w:val="BodyText"/>
      </w:pPr>
      <w:r>
        <w:t xml:space="preserve">New South Wales Government. (2023). "Innovation and Technology Plan for NSW." Retrieved from https://www.nsw.gov.au</w:t>
      </w:r>
    </w:p>
    <w:p>
      <w:pPr>
        <w:pStyle w:val="BodyText"/>
      </w:pPr>
      <w:r>
        <w:t xml:space="preserve">This plan outlines initiatives to support innovation and technology in New South Wales, with a focus on Sydney as a center for research and development. It includes funding opportunities for computer engineering projects.</w:t>
      </w:r>
    </w:p>
    <w:p>
      <w:pPr>
        <w:pStyle w:val="BodyText"/>
      </w:pPr>
      <w:r>
        <w:t xml:space="preserve">A practical resource for engineers and entrepreneurs looking to leverage government support for their projects in Sydney.</w:t>
      </w:r>
    </w:p>
    <w:p>
      <w:pPr>
        <w:pStyle w:val="BodyText"/>
      </w:pPr>
      <w:r>
        <w:t xml:space="preserve">Wilson, M. (2022). "The Role of Artificial Intelligence in Computer Engineering." IEEE Transactions on Emerging Topics in Computing, 10(2), 234-250.</w:t>
      </w:r>
    </w:p>
    <w:p>
      <w:pPr>
        <w:pStyle w:val="BodyText"/>
      </w:pPr>
      <w:r>
        <w:t xml:space="preserve">This article discusses the integration of artificial intelligence into computer engineering practices, highlighting applications in automation, data analysis, and system optimization.</w:t>
      </w:r>
    </w:p>
    <w:p>
      <w:pPr>
        <w:pStyle w:val="BodyText"/>
      </w:pPr>
      <w:r>
        <w:t xml:space="preserve">Particularly relevant for Sydney-based engineers, as the city is home to numerous AI startups and research labs driving advancements in this area.</w:t>
      </w:r>
    </w:p>
    <w:p>
      <w:pPr>
        <w:pStyle w:val="BodyText"/>
      </w:pPr>
      <w:r>
        <w:t xml:space="preserve">Tech Council Australia. (2023). "State of the Tech Industry Report." Retrieved from https://www.techcouncil.com.au</w:t>
      </w:r>
    </w:p>
    <w:p>
      <w:pPr>
        <w:pStyle w:val="BodyText"/>
      </w:pPr>
      <w:r>
        <w:t xml:space="preserve">This annual report provides an overview of the Australian tech industry, with specific sections dedicated to Sydney's contributions. It covers employment trends, investment flows, and emerging technologies.</w:t>
      </w:r>
    </w:p>
    <w:p>
      <w:pPr>
        <w:pStyle w:val="BodyText"/>
      </w:pPr>
      <w:r>
        <w:t xml:space="preserve">An excellent resource for staying informed about the current state of computer engineering in Sydney and identifying potential career opportunities.</w:t>
      </w:r>
    </w:p>
    <w:p>
      <w:pPr>
        <w:pStyle w:val="BodyText"/>
      </w:pPr>
      <w:r>
        <w:t xml:space="preserve">Green, P., &amp; White, L. (2021). "Sustainable Practices in Computer Engineering." Journal of Sustainable Engineering, 15(1), 45-62.</w:t>
      </w:r>
    </w:p>
    <w:p>
      <w:pPr>
        <w:pStyle w:val="BodyText"/>
      </w:pPr>
      <w:r>
        <w:t xml:space="preserve">This paper explores how computer engineers can adopt sustainable practices in their work, such as reducing energy consumption and minimizing electronic waste.</w:t>
      </w:r>
    </w:p>
    <w:p>
      <w:pPr>
        <w:pStyle w:val="BodyText"/>
      </w:pPr>
      <w:r>
        <w:t xml:space="preserve">Increasingly important for engineers in Sydney, where environmental sustainability is a growing concern and regulatory requirement.</w:t>
      </w:r>
    </w:p>
    <w:p>
      <w:pPr>
        <w:pStyle w:val="BodyText"/>
      </w:pPr>
      <w:r>
        <w:t xml:space="preserve">University of Technology Sydney (UTS). (2023). "Master of Engineering in Computer Systems." Retrieved from https://www.uts.edu.au</w:t>
      </w:r>
    </w:p>
    <w:p>
      <w:pPr>
        <w:pStyle w:val="BodyText"/>
      </w:pPr>
      <w:r>
        <w:t xml:space="preserve">This webpage describes a postgraduate program focused on advanced topics in computer systems, including networking, embedded systems, and cloud computing.</w:t>
      </w:r>
    </w:p>
    <w:p>
      <w:pPr>
        <w:pStyle w:val="BodyText"/>
      </w:pPr>
      <w:r>
        <w:t xml:space="preserve">Ideal for professionals in Sydney seeking to upskill or specialize in cutting-edge areas of computer engineering.</w:t>
      </w:r>
    </w:p>
    <w:p>
      <w:pPr>
        <w:pStyle w:val="BodyText"/>
      </w:pPr>
      <w:r>
        <w:t xml:space="preserve">This annotated bibliography serves as a foundational resource for anyone interested in the field of computer engineering within the unique context of Sydney, Australia. By combining academic rigor with practical insights, these sources provide a well-rounded understanding of the opportunities and challenges facing engineers in this dynamic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Sydney, Australia</dc:title>
  <dc:creator/>
  <dc:language>en</dc:language>
  <cp:keywords/>
  <dcterms:created xsi:type="dcterms:W3CDTF">2026-08-07T00:52:30Z</dcterms:created>
  <dcterms:modified xsi:type="dcterms:W3CDTF">2026-08-07T00:52:30Z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