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Santiago,</w:t>
      </w:r>
      <w:r>
        <w:t xml:space="preserve"> </w:t>
      </w:r>
      <w:r>
        <w:t xml:space="preserve">Chile</w:t>
      </w:r>
    </w:p>
    <w:bookmarkStart w:id="24" w:name="Xc5c8aa0d7c2021da92185804228123aa8e11898"/>
    <w:p>
      <w:pPr>
        <w:pStyle w:val="Heading1"/>
      </w:pPr>
      <w:r>
        <w:t xml:space="preserve">Annotated Bibliography: The Role and Evolution of Computer Engineering in Santiago, Chile</w:t>
      </w:r>
    </w:p>
    <w:p>
      <w:pPr>
        <w:pStyle w:val="FirstParagraph"/>
      </w:pPr>
      <w:r>
        <w:t xml:space="preserve">This annotated bibliography compiles key resources regarding the field of Computer Engineering within the specific context of Santiago, Chile. As the capital and technological hub of the country, Santiago has emerged as a critical node for innovation in Latin America. The selected sources cover educational frameworks, labor market demands, technological infrastructure, and the socio-economic impact of computer engineering in the region. These references are essential for understanding how the discipline is shaping the future of Chile's digital economy.</w:t>
      </w:r>
    </w:p>
    <w:bookmarkStart w:id="20" w:name="X4e768cac0e0f24cabaa59e679e20ffeca0d389e"/>
    <w:p>
      <w:pPr>
        <w:pStyle w:val="Heading2"/>
      </w:pPr>
      <w:r>
        <w:t xml:space="preserve">Educational Frameworks and Academic Standards</w:t>
      </w:r>
    </w:p>
    <w:p>
      <w:pPr>
        <w:pStyle w:val="FirstParagraph"/>
      </w:pPr>
      <w:r>
        <w:t xml:space="preserve">Consejo de Educación Superior (CES). (2022).</w:t>
      </w:r>
      <w:r>
        <w:t xml:space="preserve"> </w:t>
      </w:r>
      <w:r>
        <w:rPr>
          <w:iCs/>
          <w:i/>
        </w:rPr>
        <w:t xml:space="preserve">Informe de Calidad y Acreditación de Carreras de Ingeniería en Computación en Chile</w:t>
      </w:r>
      <w:r>
        <w:t xml:space="preserve">. Santiago: Ministerio de Educación.</w:t>
      </w:r>
    </w:p>
    <w:p>
      <w:pPr>
        <w:pStyle w:val="BodyText"/>
      </w:pPr>
      <w:r>
        <w:t xml:space="preserve">This official report from the Higher Education Council provides a comprehensive analysis of computer engineering programs across Chile, with a significant focus on institutions located in Santiago. The document evaluates curriculum standards, faculty qualifications, and laboratory resources. It is particularly relevant for understanding the rigorous academic requirements expected of computer engineers in the capital. The report highlights a shift towards integrating artificial intelligence and cybersecurity into core curricula, reflecting the evolving needs of the Santiago tech industry.</w:t>
      </w:r>
    </w:p>
    <w:p>
      <w:pPr>
        <w:pStyle w:val="BodyText"/>
      </w:pPr>
      <w:r>
        <w:t xml:space="preserve">Universidad de Chile. (2023).</w:t>
      </w:r>
      <w:r>
        <w:t xml:space="preserve"> </w:t>
      </w:r>
      <w:r>
        <w:rPr>
          <w:iCs/>
          <w:i/>
        </w:rPr>
        <w:t xml:space="preserve">Plan de Estudios: Ingeniería en Computación y sus Aplicaciones</w:t>
      </w:r>
      <w:r>
        <w:t xml:space="preserve">. Santiago: Facultad de Ciencias Físicas y Matemáticas.</w:t>
      </w:r>
    </w:p>
    <w:p>
      <w:pPr>
        <w:pStyle w:val="BodyText"/>
      </w:pPr>
      <w:r>
        <w:t xml:space="preserve">As one of the most prestigious universities in Latin America, the University of Chile's curriculum serves as a benchmark for computer engineering education in Santiago. This document outlines the theoretical and practical components required to graduate as a computer engineer. It emphasizes a strong foundation in mathematics and physics, combined with specialized electives in software development and hardware design. For researchers or students, this source offers insight into the high-level competencies that define a computer engineer in the Chilean academic context.</w:t>
      </w:r>
    </w:p>
    <w:bookmarkEnd w:id="20"/>
    <w:bookmarkStart w:id="21" w:name="X4c162a3f45c91c5c8278b4b0eba8996f4d96545"/>
    <w:p>
      <w:pPr>
        <w:pStyle w:val="Heading2"/>
      </w:pPr>
      <w:r>
        <w:t xml:space="preserve">Labor Market and Professional Opportunities</w:t>
      </w:r>
    </w:p>
    <w:p>
      <w:pPr>
        <w:pStyle w:val="FirstParagraph"/>
      </w:pPr>
      <w:r>
        <w:t xml:space="preserve">Cámara Chilena de la Construcción (CChC) &amp; Cámara de la Industria Tecnológica (CIT). (2023).</w:t>
      </w:r>
      <w:r>
        <w:t xml:space="preserve"> </w:t>
      </w:r>
      <w:r>
        <w:rPr>
          <w:iCs/>
          <w:i/>
        </w:rPr>
        <w:t xml:space="preserve">Estudio de Demanda de Talento Tecnológico en la Región Metropolitana</w:t>
      </w:r>
      <w:r>
        <w:t xml:space="preserve">. Santiago: CIT.</w:t>
      </w:r>
    </w:p>
    <w:p>
      <w:pPr>
        <w:pStyle w:val="BodyText"/>
      </w:pPr>
      <w:r>
        <w:t xml:space="preserve">This joint study analyzes the demand for technology professionals in the Metropolitan Region, where Santiago is located. It reveals a significant shortage of skilled computer engineers, particularly in areas such as cloud computing and data science. The report provides statistical data on salary trends, job growth projections, and the skills gap between university graduates and industry requirements. It is a crucial resource for understanding the economic value of computer engineering in Santiago and the opportunities available for professionals in the field.</w:t>
      </w:r>
    </w:p>
    <w:p>
      <w:pPr>
        <w:pStyle w:val="BodyText"/>
      </w:pPr>
      <w:r>
        <w:t xml:space="preserve">LinkedIn. (2023).</w:t>
      </w:r>
      <w:r>
        <w:t xml:space="preserve"> </w:t>
      </w:r>
      <w:r>
        <w:rPr>
          <w:iCs/>
          <w:i/>
        </w:rPr>
        <w:t xml:space="preserve">Emerging Jobs Report: Chile</w:t>
      </w:r>
      <w:r>
        <w:t xml:space="preserve">. Santiago: LinkedIn Corporation.</w:t>
      </w:r>
    </w:p>
    <w:p>
      <w:pPr>
        <w:pStyle w:val="BodyText"/>
      </w:pPr>
      <w:r>
        <w:t xml:space="preserve">LinkedIn's annual report highlights the fastest-growing job titles in Chile, with computer engineering roles consistently ranking at the top. The data is specific to the Santiago area, showing a surge in demand for roles that blend traditional engineering with modern software practices. This source is valuable for identifying current market trends and the specific technical skills that are most sought after by employers in Santiago's competitive tech sector.</w:t>
      </w:r>
    </w:p>
    <w:bookmarkEnd w:id="21"/>
    <w:bookmarkStart w:id="22" w:name="X85112b75aa9824c038e95f384f8de24ac9d01c2"/>
    <w:p>
      <w:pPr>
        <w:pStyle w:val="Heading2"/>
      </w:pPr>
      <w:r>
        <w:t xml:space="preserve">Technological Infrastructure and Innovation</w:t>
      </w:r>
    </w:p>
    <w:p>
      <w:pPr>
        <w:pStyle w:val="FirstParagraph"/>
      </w:pPr>
      <w:r>
        <w:t xml:space="preserve">Corfo (Corporación de Fomento de la Producción). (2022).</w:t>
      </w:r>
      <w:r>
        <w:t xml:space="preserve"> </w:t>
      </w:r>
      <w:r>
        <w:rPr>
          <w:iCs/>
          <w:i/>
        </w:rPr>
        <w:t xml:space="preserve">Estrategia Nacional de Ciberseguridad y Desarrollo Tecnológico</w:t>
      </w:r>
      <w:r>
        <w:t xml:space="preserve">. Santiago: Gobierno de Chile.</w:t>
      </w:r>
    </w:p>
    <w:p>
      <w:pPr>
        <w:pStyle w:val="BodyText"/>
      </w:pPr>
      <w:r>
        <w:t xml:space="preserve">This government strategy document outlines Chile's national goals for technological development, with a heavy emphasis on the role of computer engineers in securing digital infrastructure. Santiago, as the center of government and finance, is the primary focus of these initiatives. The document discusses funding opportunities for startups and research projects led by computer engineers. It provides context for how public policy supports the growth of the engineering profession in the capital.</w:t>
      </w:r>
    </w:p>
    <w:p>
      <w:pPr>
        <w:pStyle w:val="BodyText"/>
      </w:pPr>
      <w:r>
        <w:t xml:space="preserve">Startup Chile. (2023).</w:t>
      </w:r>
      <w:r>
        <w:t xml:space="preserve"> </w:t>
      </w:r>
      <w:r>
        <w:rPr>
          <w:iCs/>
          <w:i/>
        </w:rPr>
        <w:t xml:space="preserve">Impact Report: Technology and Innovation Ecosystem in Santiago</w:t>
      </w:r>
      <w:r>
        <w:t xml:space="preserve">. Santiago: Startup Chile.</w:t>
      </w:r>
    </w:p>
    <w:p>
      <w:pPr>
        <w:pStyle w:val="BodyText"/>
      </w:pPr>
      <w:r>
        <w:t xml:space="preserve">Startup Chile is a renowned accelerator program that has transformed Santiago into a hub for tech startups. This report details the success stories of companies founded by computer engineers, showcasing innovations in fintech, agritech, and healthtech. It illustrates the practical application of computer engineering principles in real-world business scenarios within Santiago. The document is essential for understanding the entrepreneurial spirit and innovative capacity of computer engineers in Chile.</w:t>
      </w:r>
    </w:p>
    <w:bookmarkEnd w:id="22"/>
    <w:bookmarkStart w:id="23" w:name="socio-economic-impact-and-future-trends"/>
    <w:p>
      <w:pPr>
        <w:pStyle w:val="Heading2"/>
      </w:pPr>
      <w:r>
        <w:t xml:space="preserve">Socio-Economic Impact and Future Trends</w:t>
      </w:r>
    </w:p>
    <w:p>
      <w:pPr>
        <w:pStyle w:val="FirstParagraph"/>
      </w:pPr>
      <w:r>
        <w:t xml:space="preserve">OECD (Organisation for Economic Co-operation and Development). (2021).</w:t>
      </w:r>
      <w:r>
        <w:t xml:space="preserve"> </w:t>
      </w:r>
      <w:r>
        <w:rPr>
          <w:iCs/>
          <w:i/>
        </w:rPr>
        <w:t xml:space="preserve">OECD Science, Technology and Industry Outlook: Chile</w:t>
      </w:r>
      <w:r>
        <w:t xml:space="preserve">. Paris: OECD Publishing.</w:t>
      </w:r>
    </w:p>
    <w:p>
      <w:pPr>
        <w:pStyle w:val="BodyText"/>
      </w:pPr>
      <w:r>
        <w:t xml:space="preserve">This international report provides a comparative analysis of Chile's technological landscape, highlighting Santiago's role as a leader in digital transformation within Latin America. It discusses the contribution of computer engineering to national GDP and productivity. The report offers a global perspective on how Chile's investment in engineering education and infrastructure positions it for future growth. It is a valuable source for understanding the broader economic implications of computer engineering in the region.</w:t>
      </w:r>
    </w:p>
    <w:p>
      <w:pPr>
        <w:pStyle w:val="BodyText"/>
      </w:pPr>
      <w:r>
        <w:t xml:space="preserve">Revista Ingeniería UC. (2023).</w:t>
      </w:r>
      <w:r>
        <w:t xml:space="preserve"> </w:t>
      </w:r>
      <w:r>
        <w:rPr>
          <w:iCs/>
          <w:i/>
        </w:rPr>
        <w:t xml:space="preserve">El Futuro de la Ingeniería en Computación en Chile: Desafíos y Oportunidades</w:t>
      </w:r>
      <w:r>
        <w:t xml:space="preserve">. Santiago: Pontificia Universidad Católica de Chile.</w:t>
      </w:r>
    </w:p>
    <w:p>
      <w:pPr>
        <w:pStyle w:val="BodyText"/>
      </w:pPr>
      <w:r>
        <w:t xml:space="preserve">This academic journal article explores the future challenges facing computer engineers in Chile, including ethical considerations in AI, sustainability in computing, and the digital divide. It features interviews with leading engineers and academics in Santiago, providing expert opinions on the direction of the field. The article is particularly useful for gaining insight into the intellectual and ethical debates shaping the profession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Santiago, Chile</dc:title>
  <dc:creator/>
  <dc:language>en</dc:language>
  <cp:keywords/>
  <dcterms:created xsi:type="dcterms:W3CDTF">2026-08-07T00:52:02Z</dcterms:created>
  <dcterms:modified xsi:type="dcterms:W3CDTF">2026-08-07T00:52:02Z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