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Lyon,</w:t>
      </w:r>
      <w:r>
        <w:t xml:space="preserve"> </w:t>
      </w:r>
      <w:r>
        <w:t xml:space="preserve">France</w:t>
      </w:r>
    </w:p>
    <w:bookmarkStart w:id="25" w:name="X72fd0f3c69a347cfc8a20f5d8f01017a29f96d8"/>
    <w:p>
      <w:pPr>
        <w:pStyle w:val="Heading1"/>
      </w:pPr>
      <w:r>
        <w:t xml:space="preserve">Annotated Bibliography: The Role and Evolution of the Computer Engineer in Lyon, France</w:t>
      </w:r>
    </w:p>
    <w:p>
      <w:pPr>
        <w:pStyle w:val="FirstParagraph"/>
      </w:pPr>
      <w:r>
        <w:t xml:space="preserve">This annotated bibliography explores the multifaceted role of the computer engineer within the specific socio-economic and technological context of Lyon, France. Lyon has emerged as a critical hub for digital innovation in Europe, often referred to as the "Silicon Valley of France" due to its concentration of tech startups, research institutions, and multinational corporations. The following sources examine the educational pathways, industry demands, ethical considerations, and future trends shaping computer engineering in this dynamic region.</w:t>
      </w:r>
    </w:p>
    <w:bookmarkStart w:id="20" w:name="education-and-professional-training"/>
    <w:p>
      <w:pPr>
        <w:pStyle w:val="Heading2"/>
      </w:pPr>
      <w:r>
        <w:t xml:space="preserve">Education and Professional Training</w:t>
      </w:r>
    </w:p>
    <w:p>
      <w:pPr>
        <w:pStyle w:val="FirstParagraph"/>
      </w:pPr>
      <w:r>
        <w:t xml:space="preserve">INSA Lyon. (2023).</w:t>
      </w:r>
      <w:r>
        <w:t xml:space="preserve"> </w:t>
      </w:r>
      <w:r>
        <w:rPr>
          <w:iCs/>
          <w:i/>
        </w:rPr>
        <w:t xml:space="preserve">Engineering Curriculum in Computer Science and Digital Systems</w:t>
      </w:r>
      <w:r>
        <w:t xml:space="preserve">. Institut National des Sciences Appliquées de Lyon.</w:t>
      </w:r>
    </w:p>
    <w:p>
      <w:pPr>
        <w:pStyle w:val="BodyText"/>
      </w:pPr>
      <w:r>
        <w:t xml:space="preserve">This official document from INSA Lyon, one of France's leading engineering schools, outlines the rigorous curriculum designed for aspiring computer engineers. It highlights a strong emphasis on both theoretical foundations and practical application, including specialized tracks in embedded systems, artificial intelligence, and cybersecurity. The curriculum is tailored to meet the demands of the Lyon tech ecosystem, which values engineers capable of bridging the gap between hardware and software. This source is essential for understanding the high standards of technical education that define the local computer engineering workforce.</w:t>
      </w:r>
    </w:p>
    <w:p>
      <w:pPr>
        <w:pStyle w:val="BodyText"/>
      </w:pPr>
      <w:r>
        <w:t xml:space="preserve">Centrale Lyon. (2022).</w:t>
      </w:r>
      <w:r>
        <w:t xml:space="preserve"> </w:t>
      </w:r>
      <w:r>
        <w:rPr>
          <w:iCs/>
          <w:i/>
        </w:rPr>
        <w:t xml:space="preserve">Research and Innovation in Computer Engineering: A Strategic Overview</w:t>
      </w:r>
      <w:r>
        <w:t xml:space="preserve">. École Centrale de Lyon.</w:t>
      </w:r>
    </w:p>
    <w:p>
      <w:pPr>
        <w:pStyle w:val="BodyText"/>
      </w:pPr>
      <w:r>
        <w:t xml:space="preserve">Centrale Lyon's strategic report details the institution's commitment to fostering innovation in computer engineering through interdisciplinary research. The document emphasizes collaborations with local industries in Lyon, particularly in the fields of robotics and sustainable computing. It provides valuable insights into how academic research directly influences the technological landscape of the region, preparing computer engineers to tackle complex, real-world challenges. This source underscores the importance of continuous learning and research engagement for professionals in Lyon.</w:t>
      </w:r>
    </w:p>
    <w:bookmarkEnd w:id="20"/>
    <w:bookmarkStart w:id="21" w:name="industry-landscape-and-economic-impact"/>
    <w:p>
      <w:pPr>
        <w:pStyle w:val="Heading2"/>
      </w:pPr>
      <w:r>
        <w:t xml:space="preserve">Industry Landscape and Economic Impact</w:t>
      </w:r>
    </w:p>
    <w:p>
      <w:pPr>
        <w:pStyle w:val="FirstParagraph"/>
      </w:pPr>
      <w:r>
        <w:t xml:space="preserve">Metropole de Lyon. (2023).</w:t>
      </w:r>
      <w:r>
        <w:t xml:space="preserve"> </w:t>
      </w:r>
      <w:r>
        <w:rPr>
          <w:iCs/>
          <w:i/>
        </w:rPr>
        <w:t xml:space="preserve">Lyon Tech Hub: Economic Report on the Digital Sector</w:t>
      </w:r>
      <w:r>
        <w:t xml:space="preserve">. Lyon Metropolitan Area.</w:t>
      </w:r>
    </w:p>
    <w:p>
      <w:pPr>
        <w:pStyle w:val="BodyText"/>
      </w:pPr>
      <w:r>
        <w:t xml:space="preserve">This comprehensive report from the Lyon Metropolitan Area government analyzes the growth and impact of the digital sector in the region. It highlights the increasing demand for computer engineers in various industries, including healthcare, finance, and manufacturing. The report also discusses government initiatives aimed at attracting tech talent and fostering startup ecosystems. For anyone interested in the career prospects of computer engineers in Lyon, this document provides crucial data on market trends, employment opportunities, and the economic significance of the field.</w:t>
      </w:r>
    </w:p>
    <w:p>
      <w:pPr>
        <w:pStyle w:val="BodyText"/>
      </w:pPr>
      <w:r>
        <w:t xml:space="preserve">Startup Lyon. (2022).</w:t>
      </w:r>
      <w:r>
        <w:t xml:space="preserve"> </w:t>
      </w:r>
      <w:r>
        <w:rPr>
          <w:iCs/>
          <w:i/>
        </w:rPr>
        <w:t xml:space="preserve">The Rise of Tech Startups in Lyon: Opportunities for Computer Engineers</w:t>
      </w:r>
      <w:r>
        <w:t xml:space="preserve">. Startup Lyon Association.</w:t>
      </w:r>
    </w:p>
    <w:p>
      <w:pPr>
        <w:pStyle w:val="BodyText"/>
      </w:pPr>
      <w:r>
        <w:t xml:space="preserve">Startup Lyon's publication offers a detailed look at the vibrant startup scene in Lyon, which is increasingly reliant on skilled computer engineers. The document profiles successful startups founded in the region and discusses the unique challenges and opportunities they present for engineers. It emphasizes the entrepreneurial spirit prevalent in Lyon's tech community and the importance of adaptability and innovation. This source is particularly relevant for computer engineers considering careers in startups or those interested in the entrepreneurial aspects of the field.</w:t>
      </w:r>
    </w:p>
    <w:bookmarkEnd w:id="21"/>
    <w:bookmarkStart w:id="22" w:name="ethical-and-social-considerations"/>
    <w:p>
      <w:pPr>
        <w:pStyle w:val="Heading2"/>
      </w:pPr>
      <w:r>
        <w:t xml:space="preserve">Ethical and Social Considerations</w:t>
      </w:r>
    </w:p>
    <w:p>
      <w:pPr>
        <w:pStyle w:val="FirstParagraph"/>
      </w:pPr>
      <w:r>
        <w:t xml:space="preserve">CNRS Lyon. (2023).</w:t>
      </w:r>
      <w:r>
        <w:t xml:space="preserve"> </w:t>
      </w:r>
      <w:r>
        <w:rPr>
          <w:iCs/>
          <w:i/>
        </w:rPr>
        <w:t xml:space="preserve">Ethics in Computer Engineering: Challenges and Responsibilities in the Digital Age</w:t>
      </w:r>
      <w:r>
        <w:t xml:space="preserve">. Centre National de la Recherche Scientifique, Lyon Branch.</w:t>
      </w:r>
    </w:p>
    <w:p>
      <w:pPr>
        <w:pStyle w:val="BodyText"/>
      </w:pPr>
      <w:r>
        <w:t xml:space="preserve">This research paper from the CNRS Lyon branch addresses the ethical dilemmas faced by computer engineers in the development and deployment of new technologies. It discusses issues such as data privacy, algorithmic bias, and the environmental impact of computing. The paper argues that computer engineers in Lyon, as in other tech hubs, must be aware of the broader social implications of their work. This source is critical for understanding the ethical responsibilities that accompany the technical expertise of computer engineers in a rapidly evolving digital landscape.</w:t>
      </w:r>
    </w:p>
    <w:p>
      <w:pPr>
        <w:pStyle w:val="BodyText"/>
      </w:pPr>
      <w:r>
        <w:t xml:space="preserve">Université Lyon 1. (2022).</w:t>
      </w:r>
      <w:r>
        <w:t xml:space="preserve"> </w:t>
      </w:r>
      <w:r>
        <w:rPr>
          <w:iCs/>
          <w:i/>
        </w:rPr>
        <w:t xml:space="preserve">Sustainable Computing: A Lyon Perspective</w:t>
      </w:r>
      <w:r>
        <w:t xml:space="preserve">. University of Lyon 1.</w:t>
      </w:r>
    </w:p>
    <w:p>
      <w:pPr>
        <w:pStyle w:val="BodyText"/>
      </w:pPr>
      <w:r>
        <w:t xml:space="preserve">This academic article explores the concept of sustainable computing and its relevance to computer engineers in Lyon. It examines strategies for reducing the carbon footprint of data centers and optimizing energy efficiency in software and hardware design. The article highlights Lyon's commitment to environmental sustainability and the role that computer engineers play in achieving these goals. This source is important for engineers who are interested in contributing to a more sustainable future through their technical work.</w:t>
      </w:r>
    </w:p>
    <w:bookmarkEnd w:id="22"/>
    <w:bookmarkStart w:id="23" w:name="future-trends-and-innovations"/>
    <w:p>
      <w:pPr>
        <w:pStyle w:val="Heading2"/>
      </w:pPr>
      <w:r>
        <w:t xml:space="preserve">Future Trends and Innovations</w:t>
      </w:r>
    </w:p>
    <w:p>
      <w:pPr>
        <w:pStyle w:val="FirstParagraph"/>
      </w:pPr>
      <w:r>
        <w:t xml:space="preserve">EURECOM Lyon. (2023).</w:t>
      </w:r>
      <w:r>
        <w:t xml:space="preserve"> </w:t>
      </w:r>
      <w:r>
        <w:rPr>
          <w:iCs/>
          <w:i/>
        </w:rPr>
        <w:t xml:space="preserve">5G and Beyond: The Future of Connectivity in Lyon</w:t>
      </w:r>
      <w:r>
        <w:t xml:space="preserve">. EURECOM Institute.</w:t>
      </w:r>
    </w:p>
    <w:p>
      <w:pPr>
        <w:pStyle w:val="BodyText"/>
      </w:pPr>
      <w:r>
        <w:t xml:space="preserve">This report from EURECOM Lyon discusses the deployment of 5G technology and its implications for computer engineers in the region. It explores how advanced connectivity will enable new applications in areas such as autonomous vehicles, smart cities, and the Internet of Things (IoT). The document provides a forward-looking perspective on the skills and knowledge that computer engineers will need to thrive in a 5G-enabled world. This source is essential for understanding the technological trends that will shape the future of computer engineering in Lyon.</w:t>
      </w:r>
    </w:p>
    <w:p>
      <w:pPr>
        <w:pStyle w:val="BodyText"/>
      </w:pPr>
      <w:r>
        <w:t xml:space="preserve">French Ministry of Higher Education and Research. (2023).</w:t>
      </w:r>
      <w:r>
        <w:t xml:space="preserve"> </w:t>
      </w:r>
      <w:r>
        <w:rPr>
          <w:iCs/>
          <w:i/>
        </w:rPr>
        <w:t xml:space="preserve">National Strategy for Artificial Intelligence: Implications for Lyon</w:t>
      </w:r>
      <w:r>
        <w:t xml:space="preserve">. Ministry of Higher Education and Research, France.</w:t>
      </w:r>
    </w:p>
    <w:p>
      <w:pPr>
        <w:pStyle w:val="BodyText"/>
      </w:pPr>
      <w:r>
        <w:t xml:space="preserve">This government document outlines France's national strategy for artificial intelligence and its specific impact on regions like Lyon. It highlights the importance of AI in driving economic growth and innovation and discusses the role of computer engineers in developing and implementing AI solutions. The document also addresses the need for ethical guidelines and regulatory frameworks to ensure the responsible use of AI. This source is crucial for computer engineers in Lyon who are interested in the intersection of AI, policy, and industry.</w:t>
      </w:r>
    </w:p>
    <w:bookmarkEnd w:id="23"/>
    <w:bookmarkStart w:id="24" w:name="conclusion"/>
    <w:p>
      <w:pPr>
        <w:pStyle w:val="Heading2"/>
      </w:pPr>
      <w:r>
        <w:t xml:space="preserve">Conclusion</w:t>
      </w:r>
    </w:p>
    <w:p>
      <w:pPr>
        <w:pStyle w:val="FirstParagraph"/>
      </w:pPr>
      <w:r>
        <w:t xml:space="preserve">The annotated bibliography presented here provides a comprehensive overview of the key aspects of computer engineering in Lyon, France. From the rigorous educational programs offered by institutions like INSA Lyon and Centrale Lyon to the dynamic startup ecosystem and the ethical considerations surrounding technological innovation, Lyon offers a rich and diverse environment for computer engineers. The sources included in this bibliography highlight the importance of continuous learning, adaptability, and ethical responsibility in this rapidly evolving field. As Lyon continues to grow as a tech hub, the role of the computer engineer will become increasingly vital in shaping the future of the region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Lyon, France</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