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Milan,</w:t>
      </w:r>
      <w:r>
        <w:t xml:space="preserve"> </w:t>
      </w:r>
      <w:r>
        <w:t xml:space="preserve">Italy</w:t>
      </w:r>
    </w:p>
    <w:bookmarkStart w:id="24" w:name="X581efa75301e4819439ffd68a7a58bd2e5faeb8"/>
    <w:p>
      <w:pPr>
        <w:pStyle w:val="Heading1"/>
      </w:pPr>
      <w:r>
        <w:t xml:space="preserve">Annotated Bibliography: The Role and Evolution of the Computer Engineer in Milan, Italy</w:t>
      </w:r>
    </w:p>
    <w:p>
      <w:pPr>
        <w:pStyle w:val="FirstParagraph"/>
      </w:pPr>
      <w:r>
        <w:t xml:space="preserve">This annotated bibliography compiles key resources regarding the professional landscape, educational requirements, and economic impact of Computer Engineers within the specific context of Milan, Italy. As the economic capital of Italy and a growing European tech hub, Milan presents a unique ecosystem where traditional engineering disciplines intersect with modern digital innovation. The following sources provide a comprehensive overview of the sector.</w:t>
      </w:r>
    </w:p>
    <w:bookmarkStart w:id="20" w:name="X6f8715f40b35a9ba88fd552009a3d17db0411e3"/>
    <w:p>
      <w:pPr>
        <w:pStyle w:val="Heading2"/>
      </w:pPr>
      <w:r>
        <w:t xml:space="preserve">Introduction to the Milanese Tech Ecosystem</w:t>
      </w:r>
    </w:p>
    <w:p>
      <w:pPr>
        <w:pStyle w:val="FirstParagraph"/>
      </w:pPr>
      <w:r>
        <w:t xml:space="preserve">"Milan: The New Tech Capital of Europe."</w:t>
      </w:r>
      <w:r>
        <w:t xml:space="preserve"> </w:t>
      </w:r>
      <w:r>
        <w:rPr>
          <w:iCs/>
          <w:i/>
        </w:rPr>
        <w:t xml:space="preserve">The Economist</w:t>
      </w:r>
      <w:r>
        <w:t xml:space="preserve">, 2023.</w:t>
      </w:r>
    </w:p>
    <w:p>
      <w:pPr>
        <w:pStyle w:val="BodyText"/>
      </w:pPr>
      <w:r>
        <w:t xml:space="preserve">This article provides a high-level macroeconomic analysis of Milan's transformation into a technology hub. It details the influx of venture capital and the rise of startups in the Lombardy region. For the Computer Engineer, this source is critical as it contextualizes the demand for technical talent. It highlights how Milan is shifting from a purely fashion and finance center to a digital powerhouse, creating a robust market for software architects, embedded systems engineers, and AI specialists. The text underscores the competitive nature of the job market in Milan compared to other Italian cities.</w:t>
      </w:r>
    </w:p>
    <w:p>
      <w:pPr>
        <w:pStyle w:val="BodyText"/>
      </w:pPr>
      <w:r>
        <w:t xml:space="preserve">Italian Ministry of Economic Development.</w:t>
      </w:r>
      <w:r>
        <w:t xml:space="preserve"> </w:t>
      </w:r>
      <w:r>
        <w:rPr>
          <w:iCs/>
          <w:i/>
        </w:rPr>
        <w:t xml:space="preserve">"Digital Italy Strategy: Regional Implementation in Lombardy."</w:t>
      </w:r>
      <w:r>
        <w:t xml:space="preserve"> </w:t>
      </w:r>
      <w:r>
        <w:t xml:space="preserve">Rome: Government of Italy, 2022.</w:t>
      </w:r>
    </w:p>
    <w:p>
      <w:pPr>
        <w:pStyle w:val="BodyText"/>
      </w:pPr>
      <w:r>
        <w:t xml:space="preserve">This government report outlines the national and regional policies designed to foster digitalization. It is particularly relevant for Computer Engineers in Milan as it details public-private partnerships and infrastructure projects. The document explains the regulatory environment and the state's commitment to Industry 4.0, which directly impacts the types of engineering projects available in the Milan metropolitan area. It serves as a primary source for understanding the legal and economic framework governing the profession in Italy.</w:t>
      </w:r>
    </w:p>
    <w:bookmarkEnd w:id="20"/>
    <w:bookmarkStart w:id="21" w:name="X43affa333472b0a60c15bd3a8eaf27b38a42ac5"/>
    <w:p>
      <w:pPr>
        <w:pStyle w:val="Heading2"/>
      </w:pPr>
      <w:r>
        <w:t xml:space="preserve">Education and Professional Qualifications</w:t>
      </w:r>
    </w:p>
    <w:p>
      <w:pPr>
        <w:pStyle w:val="FirstParagraph"/>
      </w:pPr>
      <w:r>
        <w:t xml:space="preserve">Politecnico di Milano.</w:t>
      </w:r>
      <w:r>
        <w:t xml:space="preserve"> </w:t>
      </w:r>
      <w:r>
        <w:rPr>
          <w:iCs/>
          <w:i/>
        </w:rPr>
        <w:t xml:space="preserve">"Curriculum and Research in Computer Engineering: Bridging Theory and Industry."</w:t>
      </w:r>
      <w:r>
        <w:t xml:space="preserve"> </w:t>
      </w:r>
      <w:r>
        <w:t xml:space="preserve">Milan: Politecnico di Milano Press, 2021.</w:t>
      </w:r>
    </w:p>
    <w:p>
      <w:pPr>
        <w:pStyle w:val="BodyText"/>
      </w:pPr>
      <w:r>
        <w:t xml:space="preserve">As the premier technical university in Italy, Politecnico di Milano is the primary feeder for the local engineering workforce. This publication details the rigorous academic standards required to become a Computer Engineer in Italy. It emphasizes the dual focus on hardware and software, which distinguishes the role from pure computer science. For professionals in Milan, this source validates the importance of the local degree in securing employment with major multinational corporations headquartered in the city. It also highlights the university's strong ties to the local industrial district.</w:t>
      </w:r>
    </w:p>
    <w:p>
      <w:pPr>
        <w:pStyle w:val="BodyText"/>
      </w:pPr>
      <w:r>
        <w:t xml:space="preserve">Ordine degli Ingegneri della Provincia di Milano.</w:t>
      </w:r>
      <w:r>
        <w:t xml:space="preserve"> </w:t>
      </w:r>
      <w:r>
        <w:rPr>
          <w:iCs/>
          <w:i/>
        </w:rPr>
        <w:t xml:space="preserve">"Professional Registration and Ethics for Engineers in Italy."</w:t>
      </w:r>
      <w:r>
        <w:t xml:space="preserve"> </w:t>
      </w:r>
      <w:r>
        <w:t xml:space="preserve">Milan: OIPM, 2023.</w:t>
      </w:r>
    </w:p>
    <w:p>
      <w:pPr>
        <w:pStyle w:val="BodyText"/>
      </w:pPr>
      <w:r>
        <w:t xml:space="preserve">This document is essential for understanding the legal requirements of practicing engineering in Milan. It explains the process of registering with the local Order of Engineers, a mandatory step for those wishing to sign off on technical projects or hold specific public sector roles. The text outlines the ethical codes and continuing education requirements specific to the Italian context. It provides clarity on the distinction between a "Laurea Triennale" and "Laurea Magistrale" regarding professional licensure, a crucial detail for career planning in the region.</w:t>
      </w:r>
    </w:p>
    <w:bookmarkEnd w:id="21"/>
    <w:bookmarkStart w:id="22" w:name="Xee94ee604b2c288d54ea4f219f4373cbc373b72"/>
    <w:p>
      <w:pPr>
        <w:pStyle w:val="Heading2"/>
      </w:pPr>
      <w:r>
        <w:t xml:space="preserve">Industry Applications and Specializations</w:t>
      </w:r>
    </w:p>
    <w:p>
      <w:pPr>
        <w:pStyle w:val="FirstParagraph"/>
      </w:pPr>
      <w:r>
        <w:t xml:space="preserve">Ferrari, Luca, and Rossi, Marco.</w:t>
      </w:r>
      <w:r>
        <w:t xml:space="preserve"> </w:t>
      </w:r>
      <w:r>
        <w:rPr>
          <w:iCs/>
          <w:i/>
        </w:rPr>
        <w:t xml:space="preserve">"Embedded Systems in the Automotive Sector: The Milan-Turin Corridor."</w:t>
      </w:r>
      <w:r>
        <w:t xml:space="preserve"> </w:t>
      </w:r>
      <w:r>
        <w:t xml:space="preserve">Journal of Italian Engineering, vol. 15, no. 3, 2022, pp. 45-60.</w:t>
      </w:r>
    </w:p>
    <w:p>
      <w:pPr>
        <w:pStyle w:val="BodyText"/>
      </w:pPr>
      <w:r>
        <w:t xml:space="preserve">This academic paper explores the specific niche of embedded systems engineering, a dominant field in Northern Italy. While Turin is known for automotive manufacturing, Milan serves as the R&amp;D and software development hub for these industries. The authors analyze the workflow of Computer Engineers who design the software for autonomous driving and vehicle connectivity. This source is vital for understanding the specialized hardware-software integration skills required by employers in the Milanese industrial sector.</w:t>
      </w:r>
    </w:p>
    <w:p>
      <w:pPr>
        <w:pStyle w:val="BodyText"/>
      </w:pPr>
      <w:r>
        <w:t xml:space="preserve">"FinTech and Blockchain Innovation in Milan."</w:t>
      </w:r>
      <w:r>
        <w:t xml:space="preserve"> </w:t>
      </w:r>
      <w:r>
        <w:rPr>
          <w:iCs/>
          <w:i/>
        </w:rPr>
        <w:t xml:space="preserve">Banca d'Italia Review</w:t>
      </w:r>
      <w:r>
        <w:t xml:space="preserve">, 2023.</w:t>
      </w:r>
    </w:p>
    <w:p>
      <w:pPr>
        <w:pStyle w:val="BodyText"/>
      </w:pPr>
      <w:r>
        <w:t xml:space="preserve">Milan is the financial heart of Italy, and this report examines the intersection of finance and computer engineering. It details how banks and financial institutions in Milan are recruiting Computer Engineers to build secure, scalable blockchain solutions and high-frequency trading algorithms. The article highlights the unique skill set required in this sector, combining deep technical knowledge with an understanding of financial regulations. It illustrates the diversity of career paths available to engineers beyond traditional manufacturing or IT support.</w:t>
      </w:r>
    </w:p>
    <w:bookmarkEnd w:id="22"/>
    <w:bookmarkStart w:id="23" w:name="work-culture-and-future-outlook"/>
    <w:p>
      <w:pPr>
        <w:pStyle w:val="Heading2"/>
      </w:pPr>
      <w:r>
        <w:t xml:space="preserve">Work Culture and Future Outlook</w:t>
      </w:r>
    </w:p>
    <w:p>
      <w:pPr>
        <w:pStyle w:val="FirstParagraph"/>
      </w:pPr>
      <w:r>
        <w:t xml:space="preserve">Bianchi, Elena.</w:t>
      </w:r>
      <w:r>
        <w:t xml:space="preserve"> </w:t>
      </w:r>
      <w:r>
        <w:rPr>
          <w:iCs/>
          <w:i/>
        </w:rPr>
        <w:t xml:space="preserve">"Remote Work and the Digital Nomad: The New Reality for Tech Workers in Milan."</w:t>
      </w:r>
      <w:r>
        <w:t xml:space="preserve"> </w:t>
      </w:r>
      <w:r>
        <w:t xml:space="preserve">Tech Italia Magazine, 2023.</w:t>
      </w:r>
    </w:p>
    <w:p>
      <w:pPr>
        <w:pStyle w:val="BodyText"/>
      </w:pPr>
      <w:r>
        <w:t xml:space="preserve">This journalistic piece offers a sociological perspective on the changing work environment for Computer Engineers in Milan. It discusses the shift towards hybrid work models and the city's efforts to attract international talent through new visa regulations. The article provides insight into the salary expectations, work-life balance, and cultural integration challenges faced by engineers in the city. It is a valuable resource for understanding the human side of the profession in this specific geographic location.</w:t>
      </w:r>
    </w:p>
    <w:p>
      <w:pPr>
        <w:pStyle w:val="BodyText"/>
      </w:pPr>
      <w:r>
        <w:t xml:space="preserve">European Commission.</w:t>
      </w:r>
      <w:r>
        <w:t xml:space="preserve"> </w:t>
      </w:r>
      <w:r>
        <w:rPr>
          <w:iCs/>
          <w:i/>
        </w:rPr>
        <w:t xml:space="preserve">"The Digital Decade: Italy's Progress Report."</w:t>
      </w:r>
      <w:r>
        <w:t xml:space="preserve"> </w:t>
      </w:r>
      <w:r>
        <w:t xml:space="preserve">Brussels: EU Publications Office, 2023.</w:t>
      </w:r>
    </w:p>
    <w:p>
      <w:pPr>
        <w:pStyle w:val="BodyText"/>
      </w:pPr>
      <w:r>
        <w:t xml:space="preserve">This report places Milan's tech sector within the broader European context. It assesses Italy's progress in digital infrastructure, cybersecurity, and AI adoption. For the Computer Engineer, this document outlines the future challenges and opportunities, such as the need for cybersecurity experts to protect critical infrastructure in major cities like Milan. It provides a forward-looking perspective on how EU regulations will shape the daily work and responsibilities of engineers in the coming decade.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Milan, Italy</dc:title>
  <dc:creator/>
  <dc:language>en</dc:language>
  <cp:keywords/>
  <dcterms:created xsi:type="dcterms:W3CDTF">2026-08-07T00:52:02Z</dcterms:created>
  <dcterms:modified xsi:type="dcterms:W3CDTF">2026-08-07T00:52:02Z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