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2" w:name="X35f9baac1a9c9dc75e56c1ce22e24f567d2c58b"/>
    <w:p>
      <w:pPr>
        <w:pStyle w:val="Heading1"/>
      </w:pPr>
      <w:r>
        <w:t xml:space="preserve">Annotated Bibliography: The Role of the Computer Engineer in Abidjan, Ivory Coast</w:t>
      </w:r>
    </w:p>
    <w:p>
      <w:pPr>
        <w:pStyle w:val="FirstParagraph"/>
      </w:pPr>
      <w:r>
        <w:t xml:space="preserve">The following annotated bibliography compiles essential resources regarding the evolving landscape of Computer Engineering within Abidjan, the economic capital of the Ivory Coast. As the region undergoes rapid digital transformation, the role of the Computer Engineer has shifted from simple maintenance to the architectural design of critical infrastructure. These sources examine the intersection of hardware engineering, software development, and local economic policy in the context of Abidjan's growing status as a West African tech hub.</w:t>
      </w:r>
    </w:p>
    <w:bookmarkStart w:id="20" w:name="introduction-to-the-context"/>
    <w:p>
      <w:pPr>
        <w:pStyle w:val="Heading2"/>
      </w:pPr>
      <w:r>
        <w:t xml:space="preserve">Introduction to the Context</w:t>
      </w:r>
    </w:p>
    <w:p>
      <w:pPr>
        <w:pStyle w:val="FirstParagraph"/>
      </w:pPr>
      <w:r>
        <w:t xml:space="preserve">Abidjan is currently experiencing a surge in technological adoption, driven by government initiatives and private sector investment. The Computer Engineer in this environment must navigate unique challenges, including power grid reliability, connectivity infrastructure, and the need for localized software solutions. The selected texts below provide a comprehensive overview of these dynamics.</w:t>
      </w:r>
    </w:p>
    <w:p>
      <w:pPr>
        <w:pStyle w:val="BodyText"/>
      </w:pPr>
      <w:r>
        <w:t xml:space="preserve">African Development Bank. (2023). Digital Economy for Africa Strategy: Infrastructure and Innovation in West Africa. Abidjan: AfDB Publications.</w:t>
      </w:r>
    </w:p>
    <w:p>
      <w:pPr>
        <w:pStyle w:val="BodyText"/>
      </w:pPr>
      <w:r>
        <w:t xml:space="preserve">This report is a foundational text for understanding the macroeconomic environment in which Computer Engineers operate in Abidjan. It details the African Development Bank's investment strategies focused on expanding fiber optic networks and data centers across the region. For the Computer Engineer, this document is critical as it outlines the hardware infrastructure projects currently underway in the Plateau and Cocody districts. It highlights the shift from basic connectivity to high-speed data processing capabilities, necessitating engineers skilled in network architecture and cloud infrastructure deployment. The text emphasizes that Abidjan is positioned as a primary node for regional data traffic, increasing the demand for specialized engineering talent capable of managing complex server environments.</w:t>
      </w:r>
    </w:p>
    <w:p>
      <w:pPr>
        <w:pStyle w:val="BodyText"/>
      </w:pPr>
      <w:r>
        <w:t xml:space="preserve">Bamba, K., &amp; Diallo, M. (2022). "Challenges of Power Stability in Abidjan's Data Centers: An Engineering Perspective." Journal of West African Technology, 15(3), 45-62.</w:t>
      </w:r>
    </w:p>
    <w:p>
      <w:pPr>
        <w:pStyle w:val="BodyText"/>
      </w:pPr>
      <w:r>
        <w:t xml:space="preserve">This peer-reviewed article addresses a specific, critical constraint for Computer Engineers in the Ivory Coast: energy reliability. Unlike engineers in regions with stable grids, professionals in Abidjan must design systems with robust redundancy and power management protocols. The authors analyze case studies of local data centers, proposing hybrid power solutions that integrate national grid electricity with solar backups and uninterruptible power supplies (UPS). This resource is highly relevant for hardware engineers and system architects working in Abidjan, as it provides technical frameworks for ensuring uptime in a volatile energy environment. It underscores the necessity for Computer Engineers to possess cross-disciplinary knowledge in electrical engineering to maintain operational continuity.</w:t>
      </w:r>
    </w:p>
    <w:p>
      <w:pPr>
        <w:pStyle w:val="BodyText"/>
      </w:pPr>
      <w:r>
        <w:t xml:space="preserve">Government of the Republic of Côte d'Ivoire. (2021). The Digital Ivory Coast Strategy 2025. Ministry of Digital Economy and Postal Services.</w:t>
      </w:r>
    </w:p>
    <w:p>
      <w:pPr>
        <w:pStyle w:val="BodyText"/>
      </w:pPr>
      <w:r>
        <w:t xml:space="preserve">This official government document outlines the national roadmap for digitalization, with Abidjan serving as the primary implementation zone. It details initiatives such as the digitization of public services, the promotion of e-government, and the establishment of innovation hubs. For the Computer Engineer, this text is vital for understanding the regulatory landscape and the types of projects that will dominate the job market. It highlights a specific demand for engineers proficient in cybersecurity and database management to secure sensitive citizen data. Furthermore, it discusses the "Smart City" initiatives in Abidjan, which require engineers to design IoT (Internet of Things) solutions for traffic management and urban planning, marking a significant evolution in the local engineering role.</w:t>
      </w:r>
    </w:p>
    <w:p>
      <w:pPr>
        <w:pStyle w:val="BodyText"/>
      </w:pPr>
      <w:r>
        <w:t xml:space="preserve">Koné, A. (2023). "The Rise of Fintech in Abidjan: Engineering Secure Mobile Payment Systems." International Journal of Emerging Technologies in Africa, 8(2), 112-129.</w:t>
      </w:r>
    </w:p>
    <w:p>
      <w:pPr>
        <w:pStyle w:val="BodyText"/>
      </w:pPr>
      <w:r>
        <w:t xml:space="preserve">Fintech is one of the most dynamic sectors in Abidjan, driven by the widespread adoption of mobile money services. This article explores the technical architecture behind these platforms, focusing on the role of the Computer Engineer in developing secure, scalable, and low-latency transaction systems. The author discusses the unique challenges of operating in a mobile-first economy where smartphone penetration is high but bandwidth can be inconsistent. The text provides insights into optimizing software for lower-end devices and implementing robust encryption standards to combat fraud. It is an essential read for software engineers and backend developers in Abidjan who are tasked with building the financial infrastructure that supports the local economy.</w:t>
      </w:r>
    </w:p>
    <w:p>
      <w:pPr>
        <w:pStyle w:val="BodyText"/>
      </w:pPr>
      <w:r>
        <w:t xml:space="preserve">University of Félix Houphouët-Boigny. (2022). Annual Report on Engineering Education and Industry Alignment. Abidjan: UFB Press.</w:t>
      </w:r>
    </w:p>
    <w:p>
      <w:pPr>
        <w:pStyle w:val="BodyText"/>
      </w:pPr>
      <w:r>
        <w:t xml:space="preserve">This report provides a critical analysis of the gap between academic training and industry needs in the Ivory Coast. It highlights that while there is a growing number of Computer Engineering graduates in Abidjan, many lack practical skills in modern frameworks and hardware integration. The document calls for a curriculum overhaul that emphasizes hands-on experience with cloud computing, embedded systems, and agile development methodologies. For industry leaders and hiring managers in Abidjan, this text offers valuable context on the current talent pool. It also serves as a guide for educational institutions to better prepare future engineers for the realities of the local tech ecosystem, ensuring they are equipped to handle the specific technical demands of the Ivorian market.</w:t>
      </w:r>
    </w:p>
    <w:p>
      <w:pPr>
        <w:pStyle w:val="BodyText"/>
      </w:pPr>
      <w:r>
        <w:t xml:space="preserve">N'Dri, S., &amp; Traoré, B. (2021). "Localization of Software Solutions for Ivorian Languages and Culture." African Journal of Information Systems, 13(4), 78-95.</w:t>
      </w:r>
    </w:p>
    <w:p>
      <w:pPr>
        <w:pStyle w:val="BodyText"/>
      </w:pPr>
      <w:r>
        <w:t xml:space="preserve">This article addresses the cultural dimension of Computer Engineering in Abidjan. It argues that for technology to be truly adopted, it must be localized. The authors discuss the technical challenges of integrating Ivorian languages (such as Baoulé and Dioula) into software interfaces and voice recognition systems. This is particularly relevant for engineers working on AI and natural language processing projects in the region. The text provides case studies of successful localization efforts in Abidjan's ed-tech and health-tech sectors. It emphasizes that the Computer Engineer's role extends beyond code; it involves understanding the sociolinguistic context of the users to create inclusive and effective digital products.</w:t>
      </w:r>
    </w:p>
    <w:p>
      <w:pPr>
        <w:pStyle w:val="BodyText"/>
      </w:pPr>
      <w:r>
        <w:t xml:space="preserve">West African Economic and Monetary Union (WAEMU). (2023). Cross-Border Data Flows and Cybersecurity Regulations in the UEMOA Zone. Dakar: WAEMU Commission.</w:t>
      </w:r>
    </w:p>
    <w:p>
      <w:pPr>
        <w:pStyle w:val="BodyText"/>
      </w:pPr>
      <w:r>
        <w:t xml:space="preserve">As Abidjan serves as a regional hub, Computer Engineers must be aware of the legal frameworks governing data within the West African Economic and Monetary Union. This document outlines the regulations concerning data privacy, cross-border data transfers, and cybersecurity standards. It is crucial for engineers designing systems that handle personal data, as non-compliance can result in significant legal and financial penalties. The text provides a technical overview of the security protocols required to meet these regulatory standards, including data encryption, access control, and audit logging. It underscores the growing importance of the Computer Engineer as a guardian of data integrity and legal compliance in the digital economy of the Ivory Coast.</w:t>
      </w:r>
    </w:p>
    <w:p>
      <w:pPr>
        <w:pStyle w:val="BodyText"/>
      </w:pPr>
      <w:r>
        <w:t xml:space="preserve">TechCabal. (2023). "Abidjan's Startup Ecosystem: How Engineering Talent is Driving Innovation." TechCabal News.</w:t>
      </w:r>
    </w:p>
    <w:p>
      <w:pPr>
        <w:pStyle w:val="BodyText"/>
      </w:pPr>
      <w:r>
        <w:t xml:space="preserve">This journalistic analysis provides a contemporary look at the startup scene in Abidjan, highlighting the pivotal role of Computer Engineers in driving innovation. It profiles several successful startups in sectors such as logistics, agriculture, and health, illustrating how engineering solutions are being tailored to solve local problems. The article discusses the collaborative culture in Abidjan's tech hubs, where engineers often work closely with entrepreneurs to prototype and scale products rapidly. It also touches on the challenges of retaining top engineering talent, as many are recruited by international companies. This resource offers a practical, on-the-ground perspective on the career opportunities and professional dynamics facing Computer Engineers in Abidjan today.</w:t>
      </w:r>
    </w:p>
    <w:bookmarkEnd w:id="20"/>
    <w:bookmarkStart w:id="21" w:name="conclusion"/>
    <w:p>
      <w:pPr>
        <w:pStyle w:val="Heading2"/>
      </w:pPr>
      <w:r>
        <w:t xml:space="preserve">Conclusion</w:t>
      </w:r>
    </w:p>
    <w:p>
      <w:pPr>
        <w:pStyle w:val="FirstParagraph"/>
      </w:pPr>
      <w:r>
        <w:t xml:space="preserve">The annotated bibliography above demonstrates that the role of the Computer Engineer in Abidjan, Ivory Coast, is multifaceted and rapidly evolving. It requires a blend of technical expertise in hardware and software, an understanding of local infrastructure constraints, and a commitment to solving region-specific problems. As Abidjan continues to solidify its position as a digital leader in West Africa, the insights provided by these sources will be invaluable for engineers, policymakers, and educators alike.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Abidjan, Ivory Coast</dc:title>
  <dc:creator/>
  <dc:language>en</dc:language>
  <cp:keywords/>
  <dcterms:created xsi:type="dcterms:W3CDTF">2026-08-07T19:55:23Z</dcterms:created>
  <dcterms:modified xsi:type="dcterms:W3CDTF">2026-08-07T19:55:23Z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