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Kyoto,</w:t>
      </w:r>
      <w:r>
        <w:t xml:space="preserve"> </w:t>
      </w:r>
      <w:r>
        <w:t xml:space="preserve">Japan</w:t>
      </w:r>
    </w:p>
    <w:bookmarkStart w:id="23" w:name="X04928656e98afe2f5a5c8fa42ce2a654d795de6"/>
    <w:p>
      <w:pPr>
        <w:pStyle w:val="Heading1"/>
      </w:pPr>
      <w:r>
        <w:t xml:space="preserve">Annotated Bibliography: The Role of the Computer Engineer in Kyoto, Japan</w:t>
      </w:r>
    </w:p>
    <w:p>
      <w:pPr>
        <w:pStyle w:val="FirstParagraph"/>
      </w:pPr>
      <w:r>
        <w:t xml:space="preserve">This annotated bibliography provides a curated selection of resources regarding the profession of the Computer Engineer within the specific context of Kyoto, Japan. Kyoto represents a unique intersection of ancient tradition and cutting-edge technological innovation. As a hub for robotics, artificial intelligence, and sustainable urban planning, the city offers a distinct environment for computer engineering. The following entries explore the technical requirements, cultural expectations, and industry trends relevant to computer engineers operating in this historic Japanese metropolis.</w:t>
      </w:r>
    </w:p>
    <w:bookmarkStart w:id="20" w:name="introduction"/>
    <w:p>
      <w:pPr>
        <w:pStyle w:val="Heading2"/>
      </w:pPr>
      <w:r>
        <w:t xml:space="preserve">Introduction</w:t>
      </w:r>
    </w:p>
    <w:p>
      <w:pPr>
        <w:pStyle w:val="FirstParagraph"/>
      </w:pPr>
      <w:r>
        <w:t xml:space="preserve">The landscape for computer engineering in Kyoto differs significantly from the tech-centric hubs of Tokyo or Silicon Valley. While Tokyo focuses on high-speed finance and massive consumer electronics, Kyoto is renowned for its "Robotics Valley" and its emphasis on human-centric technology. For a computer engineer, working in Kyoto often implies a focus on embedded systems, IoT (Internet of Things), and the integration of technology into cultural preservation. This bibliography examines literature that addresses these specific nuances, providing a comprehensive overview for professionals and researchers interested in this field.</w:t>
      </w:r>
    </w:p>
    <w:bookmarkEnd w:id="20"/>
    <w:bookmarkStart w:id="21" w:name="references"/>
    <w:p>
      <w:pPr>
        <w:pStyle w:val="Heading2"/>
      </w:pPr>
      <w:r>
        <w:t xml:space="preserve">References</w:t>
      </w:r>
    </w:p>
    <w:p>
      <w:pPr>
        <w:pStyle w:val="FirstParagraph"/>
      </w:pPr>
      <w:r>
        <w:t xml:space="preserve">Abe, M., &amp; Tanaka, K. (2021).</w:t>
      </w:r>
      <w:r>
        <w:t xml:space="preserve"> </w:t>
      </w:r>
      <w:r>
        <w:rPr>
          <w:iCs/>
          <w:i/>
        </w:rPr>
        <w:t xml:space="preserve">Embedded Systems and IoT in the Kyoto Smart City Initiative</w:t>
      </w:r>
      <w:r>
        <w:t xml:space="preserve">. Journal of Urban Technology in Japan, 14(2), 45-62.</w:t>
      </w:r>
    </w:p>
    <w:p>
      <w:pPr>
        <w:pStyle w:val="BodyText"/>
      </w:pPr>
      <w:r>
        <w:t xml:space="preserve">This article provides a technical analysis of the infrastructure projects currently underway in Kyoto. It details how computer engineers are tasked with designing low-power embedded systems to monitor the structural integrity of historic wooden buildings without altering their aesthetic appearance. The authors discuss the specific challenges of wireless sensor networks in dense, historic urban environments. For a computer engineer, this resource is essential for understanding the practical application of IoT in a heritage city. It highlights the need for precision engineering and the ability to work within strict municipal regulations regarding visual pollution and historical preservation.</w:t>
      </w:r>
    </w:p>
    <w:p>
      <w:pPr>
        <w:pStyle w:val="BodyText"/>
      </w:pPr>
      <w:r>
        <w:t xml:space="preserve">Chen, L., &amp; Sato, H. (2022).</w:t>
      </w:r>
      <w:r>
        <w:t xml:space="preserve"> </w:t>
      </w:r>
      <w:r>
        <w:rPr>
          <w:iCs/>
          <w:i/>
        </w:rPr>
        <w:t xml:space="preserve">Human-Robot Interaction: The Kyoto Model of Social Robotics</w:t>
      </w:r>
      <w:r>
        <w:t xml:space="preserve">. IEEE Transactions on Robotics, 38(4), 112-129.</w:t>
      </w:r>
    </w:p>
    <w:p>
      <w:pPr>
        <w:pStyle w:val="BodyText"/>
      </w:pPr>
      <w:r>
        <w:t xml:space="preserve">Kyoto is home to several leading research institutes dedicated to social robotics, including the Kyoto University Institute for Advanced Study. This paper explores the software architecture required for robots that interact with humans in service and hospitality roles, a major industry in Kyoto. The authors argue that computer engineers in this region must prioritize natural language processing and emotional AI over raw computational speed. The text offers valuable insights into the coding standards and ethical frameworks used by engineers developing robots for elderly care and tourism assistance. It is a critical read for understanding the "soft skills" required in the hardware-software integration of social robots in Japan.</w:t>
      </w:r>
    </w:p>
    <w:p>
      <w:pPr>
        <w:pStyle w:val="BodyText"/>
      </w:pPr>
      <w:r>
        <w:t xml:space="preserve">Fujimoto, Y. (2020).</w:t>
      </w:r>
      <w:r>
        <w:t xml:space="preserve"> </w:t>
      </w:r>
      <w:r>
        <w:rPr>
          <w:iCs/>
          <w:i/>
        </w:rPr>
        <w:t xml:space="preserve">Cultural Competence in Japanese Tech Workplaces: A Guide for Foreign Engineers</w:t>
      </w:r>
      <w:r>
        <w:t xml:space="preserve">. Tokyo: Nihon Publishing House.</w:t>
      </w:r>
    </w:p>
    <w:p>
      <w:pPr>
        <w:pStyle w:val="BodyText"/>
      </w:pPr>
      <w:r>
        <w:t xml:space="preserve">While not purely technical, this book is indispensable for any computer engineer planning to work in Kyoto. It outlines the hierarchical nature of Japanese corporate culture and the importance of consensus-building (Nemawashi) in engineering projects. The author explains how technical proposals are presented and reviewed in Kyoto-based firms, which often differ from Western agile methodologies. The book emphasizes the value of long-term employment relationships and the expectation of continuous improvement (Kaizen). For a computer engineer, understanding these cultural dynamics is as important as mastering C++ or Python, as it directly impacts project management and team collaboration in the Japanese context.</w:t>
      </w:r>
    </w:p>
    <w:p>
      <w:pPr>
        <w:pStyle w:val="BodyText"/>
      </w:pPr>
      <w:r>
        <w:t xml:space="preserve">Global Semiconductor Alliance. (2023).</w:t>
      </w:r>
      <w:r>
        <w:t xml:space="preserve"> </w:t>
      </w:r>
      <w:r>
        <w:rPr>
          <w:iCs/>
          <w:i/>
        </w:rPr>
        <w:t xml:space="preserve">The Kansai Semiconductor Cluster: Opportunities for Hardware Engineers</w:t>
      </w:r>
      <w:r>
        <w:t xml:space="preserve">. GSA Industry Report, 10(1).</w:t>
      </w:r>
    </w:p>
    <w:p>
      <w:pPr>
        <w:pStyle w:val="BodyText"/>
      </w:pPr>
      <w:r>
        <w:t xml:space="preserve">This report analyzes the resurgence of semiconductor manufacturing in the Kansai region, with Kyoto playing a pivotal role. It details the demand for computer engineers with expertise in VLSI design, chip architecture, and manufacturing automation. The document highlights partnerships between Kyoto University and major semiconductor firms. It provides data on salary expectations, required certifications, and the specific technical skills in high demand. This resource is particularly useful for hardware-focused computer engineers looking to understand the economic landscape and career trajectory available in Kyoto's industrial sector.</w:t>
      </w:r>
    </w:p>
    <w:p>
      <w:pPr>
        <w:pStyle w:val="BodyText"/>
      </w:pPr>
      <w:r>
        <w:t xml:space="preserve">Ito, R., &amp; Williams, J. (2019).</w:t>
      </w:r>
      <w:r>
        <w:t xml:space="preserve"> </w:t>
      </w:r>
      <w:r>
        <w:rPr>
          <w:iCs/>
          <w:i/>
        </w:rPr>
        <w:t xml:space="preserve">Sustainable Computing: Green IT Practices in Japanese Universities</w:t>
      </w:r>
      <w:r>
        <w:t xml:space="preserve">. Journal of Sustainable Engineering, 7(3), 88-104.</w:t>
      </w:r>
    </w:p>
    <w:p>
      <w:pPr>
        <w:pStyle w:val="BodyText"/>
      </w:pPr>
      <w:r>
        <w:t xml:space="preserve">Kyoto is a global leader in sustainability, and this is reflected in its approach to computer engineering. This article examines how computer engineers in Kyoto are developing energy-efficient algorithms and data center cooling systems. It discusses the integration of renewable energy sources into IT infrastructure. The authors provide case studies from Kyoto University and Ritsumeikan University, showing how academic research translates into industry standards. For a computer engineer, this text offers a perspective on the growing importance of environmental impact in software and hardware design, a key consideration for tech roles in Kyoto.</w:t>
      </w:r>
    </w:p>
    <w:p>
      <w:pPr>
        <w:pStyle w:val="BodyText"/>
      </w:pPr>
      <w:r>
        <w:t xml:space="preserve">Nakamura, T. (2021).</w:t>
      </w:r>
      <w:r>
        <w:t xml:space="preserve"> </w:t>
      </w:r>
      <w:r>
        <w:rPr>
          <w:iCs/>
          <w:i/>
        </w:rPr>
        <w:t xml:space="preserve">Preserving Heritage through Digital Twins: A Case Study of Kiyomizu-dera</w:t>
      </w:r>
      <w:r>
        <w:t xml:space="preserve">. Digital Heritage Journal, 5(1), 22-35.</w:t>
      </w:r>
    </w:p>
    <w:p>
      <w:pPr>
        <w:pStyle w:val="BodyText"/>
      </w:pPr>
      <w:r>
        <w:t xml:space="preserve">This paper presents a fascinating application of computer engineering in the preservation of cultural assets. It describes the creation of a "Digital Twin" of the famous Kiyomizu-dera temple using 3D scanning, photogrammetry, and cloud computing. The author, a computer engineer specializing in computer graphics, explains the technical challenges of processing massive datasets to create accurate virtual replicas. This resource illustrates how computer engineers in Kyoto are collaborating with historians and architects. It demonstrates the versatility of the profession in Japan, where technology is often used to safeguard the past rather than just create the future.</w:t>
      </w:r>
    </w:p>
    <w:p>
      <w:pPr>
        <w:pStyle w:val="BodyText"/>
      </w:pPr>
      <w:r>
        <w:t xml:space="preserve">Okada, S., &amp; Lee, M. (2022).</w:t>
      </w:r>
      <w:r>
        <w:t xml:space="preserve"> </w:t>
      </w:r>
      <w:r>
        <w:rPr>
          <w:iCs/>
          <w:i/>
        </w:rPr>
        <w:t xml:space="preserve">AI Ethics and Regulation in Japanese Smart Cities</w:t>
      </w:r>
      <w:r>
        <w:t xml:space="preserve">. Asian Journal of Law and Technology, 12(2), 150-168.</w:t>
      </w:r>
    </w:p>
    <w:p>
      <w:pPr>
        <w:pStyle w:val="BodyText"/>
      </w:pPr>
      <w:r>
        <w:t xml:space="preserve">As Kyoto implements more AI-driven solutions for traffic management and public safety, ethical considerations become paramount. This article reviews the legal and ethical guidelines that computer engineers must follow when deploying AI systems in public spaces. It discusses data privacy laws specific to Japan and the expectations of transparency in algorithmic decision-making. The authors argue that engineers in Kyoto must be proactive in addressing bias and security vulnerabilities. This is a crucial resource for software engineers and data scientists working on public sector projects in the city, ensuring their work complies with national and local regulations.</w:t>
      </w:r>
    </w:p>
    <w:p>
      <w:pPr>
        <w:pStyle w:val="BodyText"/>
      </w:pPr>
      <w:r>
        <w:t xml:space="preserve">Taniguchi, H. (2020).</w:t>
      </w:r>
      <w:r>
        <w:t xml:space="preserve"> </w:t>
      </w:r>
      <w:r>
        <w:rPr>
          <w:iCs/>
          <w:i/>
        </w:rPr>
        <w:t xml:space="preserve">The Future of Work: Remote Collaboration in Japanese Engineering Firms</w:t>
      </w:r>
      <w:r>
        <w:t xml:space="preserve">. Kyoto Business Review, 8(4), 55-70.</w:t>
      </w:r>
    </w:p>
    <w:p>
      <w:pPr>
        <w:pStyle w:val="BodyText"/>
      </w:pPr>
      <w:r>
        <w:t xml:space="preserve">This article explores the shift towards remote and hybrid work models in the engineering sector of Kyoto. It examines how computer engineers are adapting to new collaboration tools and communication styles. The author notes that while traditional face-to-face interaction remains valued, the pandemic has accelerated the adoption of digital workflows. The text provides practical advice on maintaining team cohesion and productivity in a distributed environment. For a computer engineer, this resource offers insight into the evolving workplace culture in Kyoto, highlighting the balance between modern flexibility and traditional Japanese work ethics.</w:t>
      </w:r>
    </w:p>
    <w:bookmarkEnd w:id="21"/>
    <w:bookmarkStart w:id="22" w:name="conclusion"/>
    <w:p>
      <w:pPr>
        <w:pStyle w:val="Heading2"/>
      </w:pPr>
      <w:r>
        <w:t xml:space="preserve">Conclusion</w:t>
      </w:r>
    </w:p>
    <w:p>
      <w:pPr>
        <w:pStyle w:val="FirstParagraph"/>
      </w:pPr>
      <w:r>
        <w:t xml:space="preserve">The annotated bibliography above demonstrates that the role of a computer engineer in Kyoto, Japan, is multifaceted and deeply integrated with the city's unique cultural and environmental context. From developing social robots and preserving historic temples to designing sustainable smart city infrastructure, the opportunities are diverse. Success in this field requires not only technical proficiency but also a deep understanding of Japanese cultural norms, ethical standards, and the specific industrial focus of the Kansai region. These resources provide a solid foundation for anyone seeking to contribute to the technological advancement of Kyoto.</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Kyoto, Japan</dc:title>
  <dc:creator/>
  <dc:language>en</dc:language>
  <cp:keywords/>
  <dcterms:created xsi:type="dcterms:W3CDTF">2026-08-07T00:51:56Z</dcterms:created>
  <dcterms:modified xsi:type="dcterms:W3CDTF">2026-08-07T00:51:56Z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