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Tokyo,</w:t>
      </w:r>
      <w:r>
        <w:t xml:space="preserve"> </w:t>
      </w:r>
      <w:r>
        <w:t xml:space="preserve">Japan</w:t>
      </w:r>
    </w:p>
    <w:bookmarkStart w:id="24" w:name="X968734ed874921104be51f06a9eb3f66eb6e937"/>
    <w:p>
      <w:pPr>
        <w:pStyle w:val="Heading1"/>
      </w:pPr>
      <w:r>
        <w:t xml:space="preserve">Annotated Bibliography: The Role and Evolution of the Computer Engineer in Tokyo, Japan</w:t>
      </w:r>
    </w:p>
    <w:p>
      <w:pPr>
        <w:pStyle w:val="FirstParagraph"/>
      </w:pPr>
      <w:r>
        <w:t xml:space="preserve">This annotated bibliography provides a curated selection of academic and professional resources focusing on the intersection of computer engineering, the Japanese technological landscape, and the specific urban context of Tokyo. As a global hub for innovation, Tokyo presents unique challenges and opportunities for computer engineers, ranging from robotics and artificial intelligence to urban infrastructure and semiconductor manufacturing. The following entries explore the technical, cultural, and economic dimensions of computer engineering within this dynamic environment.</w:t>
      </w:r>
    </w:p>
    <w:bookmarkStart w:id="20" w:name="X3545225a2afa93caf355f32492fd0bb38db34db"/>
    <w:p>
      <w:pPr>
        <w:pStyle w:val="Heading2"/>
      </w:pPr>
      <w:r>
        <w:t xml:space="preserve">Robotics and Automation in Urban Environments</w:t>
      </w:r>
    </w:p>
    <w:p>
      <w:pPr>
        <w:pStyle w:val="FirstParagraph"/>
      </w:pPr>
      <w:r>
        <w:t xml:space="preserve">Ishiguro, H., &amp; Kanda, T. (2019). Human-Robot Interaction in Tokyo: Social Robots in Public Spaces. Journal of Robotics and Autonomous Systems, 118, 45-58.</w:t>
      </w:r>
    </w:p>
    <w:p>
      <w:pPr>
        <w:pStyle w:val="BodyText"/>
      </w:pPr>
      <w:r>
        <w:t xml:space="preserve">This seminal paper examines the deployment of social robots in Tokyo's public spaces, such as airports and hotels. The authors argue that Tokyo serves as a unique testbed for human-robot interaction due to its high population density and cultural acceptance of automation. For the computer engineer, this resource is critical as it details the hardware-software integration required to create robots that can navigate complex urban environments while adhering to Japanese social norms. The study highlights the necessity for engineers to design systems that are not only technically robust but also culturally sensitive, a key requirement for successful implementation in Japan.</w:t>
      </w:r>
    </w:p>
    <w:p>
      <w:pPr>
        <w:pStyle w:val="BodyText"/>
      </w:pPr>
      <w:r>
        <w:t xml:space="preserve">Sato, Y., &amp; Tanaka, K. (2021). Industrial Automation and the Future of Manufacturing in the Kanto Region. IEEE Transactions on Industrial Informatics, 17(4), 2301-2312.</w:t>
      </w:r>
    </w:p>
    <w:p>
      <w:pPr>
        <w:pStyle w:val="BodyText"/>
      </w:pPr>
      <w:r>
        <w:t xml:space="preserve">Focusing on the Kanto region, which includes Tokyo, this article analyzes the shift towards Industry 4.0 in Japanese manufacturing. The authors discuss how computer engineers are pivotal in integrating IoT sensors and AI-driven analytics into traditional manufacturing lines. The text provides technical insights into the latency and reliability requirements for industrial networks in Tokyo's dense industrial zones. It is an essential read for engineers looking to understand the practical application of embedded systems and network architecture in Japan's leading economic sector.</w:t>
      </w:r>
    </w:p>
    <w:bookmarkEnd w:id="20"/>
    <w:bookmarkStart w:id="21" w:name="X33b1f185d8c54ad8d91dd80888f9ff31a342640"/>
    <w:p>
      <w:pPr>
        <w:pStyle w:val="Heading2"/>
      </w:pPr>
      <w:r>
        <w:t xml:space="preserve">Urban Infrastructure and Smart City Initiatives</w:t>
      </w:r>
    </w:p>
    <w:p>
      <w:pPr>
        <w:pStyle w:val="FirstParagraph"/>
      </w:pPr>
      <w:r>
        <w:t xml:space="preserve">Nakamura, R., &amp; Lee, J. (2020). Smart City Frameworks: A Case Study of Tokyo's Digital Transformation. Urban Informatics Journal, 12(2), 112-130.</w:t>
      </w:r>
    </w:p>
    <w:p>
      <w:pPr>
        <w:pStyle w:val="BodyText"/>
      </w:pPr>
      <w:r>
        <w:t xml:space="preserve">This comprehensive study outlines Tokyo's ambitious smart city initiatives, aiming to improve traffic management, energy efficiency, and disaster resilience. The authors detail the role of computer engineers in developing the underlying data infrastructure and cybersecurity protocols necessary for these systems. The paper is particularly relevant for engineers interested in large-scale system architecture, as it discusses the integration of legacy systems with modern cloud computing solutions. It underscores the importance of interoperability and data privacy in the context of Japanese regulations.</w:t>
      </w:r>
    </w:p>
    <w:p>
      <w:pPr>
        <w:pStyle w:val="BodyText"/>
      </w:pPr>
      <w:r>
        <w:t xml:space="preserve">Watanabe, S. (2022). Disaster-Resilient Communication Networks in Metropolitan Tokyo. International Journal of Critical Infrastructure Protection, 35, 100-115.</w:t>
      </w:r>
    </w:p>
    <w:p>
      <w:pPr>
        <w:pStyle w:val="BodyText"/>
      </w:pPr>
      <w:r>
        <w:t xml:space="preserve">Given Japan's susceptibility to natural disasters, this paper explores the design of resilient communication networks in Tokyo. Watanabe argues that computer engineers must prioritize redundancy and rapid recovery mechanisms in network design. The article provides technical specifications for mesh networks and satellite communication backups that are crucial for maintaining connectivity during earthquakes or typhoons. This resource is vital for engineers working on telecommunications infrastructure in Japan, emphasizing the life-saving potential of robust engineering practices.</w:t>
      </w:r>
    </w:p>
    <w:bookmarkEnd w:id="21"/>
    <w:bookmarkStart w:id="22" w:name="semiconductors-and-hardware-innovation"/>
    <w:p>
      <w:pPr>
        <w:pStyle w:val="Heading2"/>
      </w:pPr>
      <w:r>
        <w:t xml:space="preserve">Semiconductors and Hardware Innovation</w:t>
      </w:r>
    </w:p>
    <w:p>
      <w:pPr>
        <w:pStyle w:val="FirstParagraph"/>
      </w:pPr>
      <w:r>
        <w:t xml:space="preserve">Kobayashi, M., &amp; Suzuki, H. (2023). The Revival of Japan's Semiconductor Industry: Opportunities for Computer Engineers. Semiconductor Engineering Review, 45(1), 22-35.</w:t>
      </w:r>
    </w:p>
    <w:p>
      <w:pPr>
        <w:pStyle w:val="BodyText"/>
      </w:pPr>
      <w:r>
        <w:t xml:space="preserve">This article discusses the resurgence of Japan's semiconductor industry, with a focus on advanced packaging and specialized chips for AI and automotive applications. The authors highlight Tokyo as a center for research and development in this field. For computer engineers, this text offers insights into the latest trends in hardware design and the collaborative efforts between Japanese universities and corporations. It emphasizes the growing demand for engineers with expertise in low-power design and high-performance computing, reflecting the current priorities of the Japanese tech sector.</w:t>
      </w:r>
    </w:p>
    <w:p>
      <w:pPr>
        <w:pStyle w:val="BodyText"/>
      </w:pPr>
      <w:r>
        <w:t xml:space="preserve">Yamamoto, T. (2021). Edge Computing in Tokyo's IoT Ecosystem. ACM Computing Surveys, 54(3), 1-30.</w:t>
      </w:r>
    </w:p>
    <w:p>
      <w:pPr>
        <w:pStyle w:val="BodyText"/>
      </w:pPr>
      <w:r>
        <w:t xml:space="preserve">Yamamoto's survey explores the implementation of edge computing in Tokyo's extensive IoT ecosystem. The paper argues that processing data closer to the source is essential for reducing latency in applications such as autonomous vehicles and real-time traffic monitoring. The author provides a detailed analysis of the hardware and software requirements for edge devices, making it a valuable resource for engineers designing distributed systems. The study also touches on the energy efficiency challenges associated with deploying edge computing nodes in a dense urban environment like Tokyo.</w:t>
      </w:r>
    </w:p>
    <w:bookmarkEnd w:id="22"/>
    <w:bookmarkStart w:id="23" w:name="cultural-and-professional-context"/>
    <w:p>
      <w:pPr>
        <w:pStyle w:val="Heading2"/>
      </w:pPr>
      <w:r>
        <w:t xml:space="preserve">Cultural and Professional Context</w:t>
      </w:r>
    </w:p>
    <w:p>
      <w:pPr>
        <w:pStyle w:val="FirstParagraph"/>
      </w:pPr>
      <w:r>
        <w:t xml:space="preserve">Tanaka, A., &amp; Smith, B. (2020). Navigating the Japanese Tech Workplace: Cultural Competence for Foreign Engineers. Journal of International Engineering Management, 18(4), 200-215.</w:t>
      </w:r>
    </w:p>
    <w:p>
      <w:pPr>
        <w:pStyle w:val="BodyText"/>
      </w:pPr>
      <w:r>
        <w:t xml:space="preserve">This paper addresses the cultural aspects of working as a computer engineer in Japan, particularly in Tokyo. The authors discuss communication styles, decision-making processes, and the importance of building trust within teams. For foreign engineers, this resource is invaluable as it provides practical advice on adapting to the Japanese work environment. It highlights the need for engineers to understand the nuances of Japanese business culture to collaborate effectively with local colleagues and stakeholders.</w:t>
      </w:r>
    </w:p>
    <w:p>
      <w:pPr>
        <w:pStyle w:val="BodyText"/>
      </w:pPr>
      <w:r>
        <w:t xml:space="preserve">Fujita, K. (2022). The Role of Lifelong Learning in Japan's Tech Sector. Asian Journal of Technology Education, 9(1), 45-60.</w:t>
      </w:r>
    </w:p>
    <w:p>
      <w:pPr>
        <w:pStyle w:val="BodyText"/>
      </w:pPr>
      <w:r>
        <w:t xml:space="preserve">Fujita examines the importance of continuous professional development for computer engineers in Japan. The article discusses the rapid pace of technological change and the need for engineers to stay updated with the latest tools and methodologies. It highlights various training programs and certifications available in Tokyo, emphasizing the government's support for upskilling the workforce. This resource is useful for engineers planning a long-term career in Japan, as it outlines the pathways for professional growth and adaptation in a competitive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Tokyo, Japan</dc:title>
  <dc:creator/>
  <dc:language>en</dc:language>
  <cp:keywords/>
  <dcterms:created xsi:type="dcterms:W3CDTF">2026-08-07T00:52:14Z</dcterms:created>
  <dcterms:modified xsi:type="dcterms:W3CDTF">2026-08-07T00:52:14Z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