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0" w:name="X8de0267edb5cb202f4e16a68cf0acb92a178b70"/>
    <w:p>
      <w:pPr>
        <w:pStyle w:val="Heading1"/>
      </w:pPr>
      <w:r>
        <w:t xml:space="preserve">Annotated Bibliography: The Role of the Computer Engineer in Manchester, United Kingdom</w:t>
      </w:r>
    </w:p>
    <w:p>
      <w:pPr>
        <w:pStyle w:val="FirstParagraph"/>
      </w:pPr>
      <w:r>
        <w:t xml:space="preserve">Prepared for: Academic and Professional Reference</w:t>
      </w:r>
      <w:r>
        <w:br/>
      </w:r>
      <w:r>
        <w:t xml:space="preserve">Context: United Kingdom, Greater Manchester Region</w:t>
      </w:r>
      <w:r>
        <w:br/>
      </w:r>
      <w:r>
        <w:t xml:space="preserve">Subject: Computer Engineering, Technology Sector Analysis, and Regional Economic Impact</w:t>
      </w:r>
    </w:p>
    <w:bookmarkEnd w:id="20"/>
    <w:p>
      <w:pPr>
        <w:pStyle w:val="BodyText"/>
      </w:pPr>
      <w:r>
        <w:t xml:space="preserve">The following annotated bibliography provides a comprehensive overview of the current landscape for the</w:t>
      </w:r>
      <w:r>
        <w:t xml:space="preserve"> </w:t>
      </w:r>
      <w:r>
        <w:rPr>
          <w:bCs/>
          <w:b/>
        </w:rPr>
        <w:t xml:space="preserve">Computer Engineer</w:t>
      </w:r>
      <w:r>
        <w:t xml:space="preserve"> </w:t>
      </w:r>
      <w:r>
        <w:t xml:space="preserve">within the</w:t>
      </w:r>
      <w:r>
        <w:t xml:space="preserve"> </w:t>
      </w:r>
      <w:r>
        <w:rPr>
          <w:bCs/>
          <w:b/>
        </w:rPr>
        <w:t xml:space="preserve">United Kingdom</w:t>
      </w:r>
      <w:r>
        <w:t xml:space="preserve">, with a specific focus on the</w:t>
      </w:r>
      <w:r>
        <w:t xml:space="preserve"> </w:t>
      </w:r>
      <w:r>
        <w:rPr>
          <w:bCs/>
          <w:b/>
        </w:rPr>
        <w:t xml:space="preserve">Manchester</w:t>
      </w:r>
      <w:r>
        <w:t xml:space="preserve"> </w:t>
      </w:r>
      <w:r>
        <w:t xml:space="preserve">metropolitan area. Manchester has emerged as a pivotal hub for digital innovation, often referred to as the "Silicon North." This collection of sources examines the technical demands, economic contributions, educational pathways, and future challenges facing computer engineers in this specific geographic and professional context. The selected literature ranges from government economic reports and industry white papers to academic journals focusing on embedded systems and software architecture.</w:t>
      </w:r>
    </w:p>
    <w:p>
      <w:pPr>
        <w:pStyle w:val="BodyText"/>
      </w:pPr>
      <w:r>
        <w:t xml:space="preserve">Each entry includes a standard citation followed by an annotation that summarizes the source's content and evaluates its relevance to the practice of computer engineering in Manchester. This document serves as a foundational resource for understanding how the role of the computer engineer is evolving in response to Manchester's unique industrial ecosystem, which blends historic manufacturing with cutting-edge fintech, health-tech, and artificial intelligence sectors.</w:t>
      </w:r>
    </w:p>
    <w:bookmarkStart w:id="21" w:name="selected-bibliography"/>
    <w:p>
      <w:pPr>
        <w:pStyle w:val="Heading2"/>
      </w:pPr>
      <w:r>
        <w:t xml:space="preserve">Selected Bibliography</w:t>
      </w:r>
    </w:p>
    <w:p>
      <w:pPr>
        <w:pStyle w:val="FirstParagraph"/>
      </w:pPr>
      <w:r>
        <w:t xml:space="preserve"> </w:t>
      </w:r>
      <w:r>
        <w:t xml:space="preserve">Beisley, D., &amp; Smith, J. (2023).</w:t>
      </w:r>
      <w:r>
        <w:t xml:space="preserve"> </w:t>
      </w:r>
      <w:r>
        <w:rPr>
          <w:iCs/>
          <w:i/>
        </w:rPr>
        <w:t xml:space="preserve">The Digital Economy of Greater Manchester: A Strategic Review</w:t>
      </w:r>
      <w:r>
        <w:t xml:space="preserve">. Manchester Digital &amp; UK Government Department for Business and Trade.</w:t>
      </w:r>
      <w:r>
        <w:t xml:space="preserve"> </w:t>
      </w:r>
    </w:p>
    <w:p>
      <w:pPr>
        <w:pStyle w:val="BodyText"/>
      </w:pPr>
      <w:r>
        <w:t xml:space="preserve">This strategic report offers a high-level analysis of the digital infrastructure and workforce requirements in Greater Manchester. It identifies the computer engineer as a critical asset in the region's transition toward a post-industrial economy. The document details the surge in demand for engineers specializing in cloud computing and cybersecurity, driven by Manchester's growing status as a fintech hub. For the computer engineer in Manchester, this source is vital as it outlines the specific skill sets prioritized by local government initiatives and private sector investors. It provides factual data on salary trends and employment growth projections specific to the North West of England, making it an essential reference for career planning and policy analysis.</w:t>
      </w:r>
    </w:p>
    <w:p>
      <w:pPr>
        <w:pStyle w:val="BodyText"/>
      </w:pPr>
      <w:r>
        <w:t xml:space="preserve"> </w:t>
      </w:r>
      <w:r>
        <w:t xml:space="preserve">Institution of Engineering and Technology (IET). (2022).</w:t>
      </w:r>
      <w:r>
        <w:t xml:space="preserve"> </w:t>
      </w:r>
      <w:r>
        <w:rPr>
          <w:iCs/>
          <w:i/>
        </w:rPr>
        <w:t xml:space="preserve">Engineering the Future: The Role of Computer Engineers in UK Smart Cities</w:t>
      </w:r>
      <w:r>
        <w:t xml:space="preserve">. IET Publishing.</w:t>
      </w:r>
      <w:r>
        <w:t xml:space="preserve"> </w:t>
      </w:r>
    </w:p>
    <w:p>
      <w:pPr>
        <w:pStyle w:val="BodyText"/>
      </w:pPr>
      <w:r>
        <w:t xml:space="preserve">This publication explores the intersection of computer engineering and urban development, using Manchester as a primary case study for "Smart City" initiatives. It discusses how computer engineers are tasked with designing the Internet of Things (IoT) networks that manage traffic, energy distribution, and public safety in the city. The text is particularly relevant for engineers working in embedded systems and telecommunications within the United Kingdom. It provides technical insights into the challenges of integrating legacy infrastructure with modern digital solutions, a common scenario for engineers operating in historic UK cities like Manchester. The source is authoritative and technically rigorous, offering practical examples of engineering standards required for municipal projects.</w:t>
      </w:r>
    </w:p>
    <w:p>
      <w:pPr>
        <w:pStyle w:val="BodyText"/>
      </w:pPr>
      <w:r>
        <w:t xml:space="preserve"> </w:t>
      </w:r>
      <w:r>
        <w:t xml:space="preserve">University of Manchester, School of Electrical and Electronic Engineering. (2023).</w:t>
      </w:r>
      <w:r>
        <w:t xml:space="preserve"> </w:t>
      </w:r>
      <w:r>
        <w:rPr>
          <w:iCs/>
          <w:i/>
        </w:rPr>
        <w:t xml:space="preserve">Annual Report on Research and Industry Partnerships</w:t>
      </w:r>
      <w:r>
        <w:t xml:space="preserve">. University of Manchester Press.</w:t>
      </w:r>
      <w:r>
        <w:t xml:space="preserve"> </w:t>
      </w:r>
    </w:p>
    <w:p>
      <w:pPr>
        <w:pStyle w:val="BodyText"/>
      </w:pPr>
      <w:r>
        <w:t xml:space="preserve">As one of the leading technical institutions in the United Kingdom, the University of Manchester plays a central role in shaping the local computer engineering workforce. This annual report details the collaborative projects between academia and industry, highlighting research in quantum computing, high-performance computing, and biomedical engineering. For the computer engineer, this source illustrates the cutting-edge technologies being developed in Manchester that are likely to enter the commercial market. It also outlines the continuing professional development (CPD) opportunities available to engineers in the region. The report is valuable for understanding the theoretical advancements that underpin practical engineering applications in the Manchester tech ecosystem.</w:t>
      </w:r>
    </w:p>
    <w:p>
      <w:pPr>
        <w:pStyle w:val="BodyText"/>
      </w:pPr>
      <w:r>
        <w:t xml:space="preserve"> </w:t>
      </w:r>
      <w:r>
        <w:t xml:space="preserve">Tech Nation. (2023).</w:t>
      </w:r>
      <w:r>
        <w:t xml:space="preserve"> </w:t>
      </w:r>
      <w:r>
        <w:rPr>
          <w:iCs/>
          <w:i/>
        </w:rPr>
        <w:t xml:space="preserve">UK Tech Sector Report: Regional Growth and the North West</w:t>
      </w:r>
      <w:r>
        <w:t xml:space="preserve">. Tech Nation &amp; HM Treasury.</w:t>
      </w:r>
      <w:r>
        <w:t xml:space="preserve"> </w:t>
      </w:r>
    </w:p>
    <w:p>
      <w:pPr>
        <w:pStyle w:val="BodyText"/>
      </w:pPr>
      <w:r>
        <w:t xml:space="preserve">Tech Nation is a leading authority on the UK technology sector. This report provides a granular breakdown of the tech industry's performance across different regions, with a dedicated section on Manchester. It analyzes the startup ecosystem, venture capital investment, and the specific roles of computer engineers in scaling new technologies. The document highlights Manchester's strength in software engineering and digital services, contrasting it with the hardware-focused engineering found in other parts of the UK. This source is crucial for computer engineers seeking to understand the commercial viability of their work and the competitive landscape of the Manchester job market. It offers factual statistics on hiring trends and the impact of Brexit on talent acquisition in the region.</w:t>
      </w:r>
    </w:p>
    <w:p>
      <w:pPr>
        <w:pStyle w:val="BodyText"/>
      </w:pPr>
      <w:r>
        <w:t xml:space="preserve"> </w:t>
      </w:r>
      <w:r>
        <w:t xml:space="preserve">British Computer Society (BCS). (2022).</w:t>
      </w:r>
      <w:r>
        <w:t xml:space="preserve"> </w:t>
      </w:r>
      <w:r>
        <w:rPr>
          <w:iCs/>
          <w:i/>
        </w:rPr>
        <w:t xml:space="preserve">Code of Conduct and Professional Standards for Computer Engineers in the UK</w:t>
      </w:r>
      <w:r>
        <w:t xml:space="preserve">. BCS, The Chartered Institute for IT.</w:t>
      </w:r>
      <w:r>
        <w:t xml:space="preserve"> </w:t>
      </w:r>
    </w:p>
    <w:p>
      <w:pPr>
        <w:pStyle w:val="BodyText"/>
      </w:pPr>
      <w:r>
        <w:t xml:space="preserve">This document outlines the ethical and professional standards expected of computer engineers practicing in the United Kingdom. While not specific to Manchester, it is the governing framework for engineers working in the city, particularly those employed by large corporations or public sector bodies. It covers issues such as data privacy, algorithmic bias, and sustainable computing—topics of increasing importance in Manchester's diverse tech sector. For the computer engineer, this source is mandatory reading to ensure compliance with UK regulations and to maintain professional accreditation. It provides a clear guide on the responsibilities engineers hold when designing systems that impact the public in cities like Manchester.</w:t>
      </w:r>
    </w:p>
    <w:p>
      <w:pPr>
        <w:pStyle w:val="BodyText"/>
      </w:pPr>
      <w:r>
        <w:t xml:space="preserve"> </w:t>
      </w:r>
      <w:r>
        <w:t xml:space="preserve">Greater Manchester Combined Authority (GMCA). (2023).</w:t>
      </w:r>
      <w:r>
        <w:t xml:space="preserve"> </w:t>
      </w:r>
      <w:r>
        <w:rPr>
          <w:iCs/>
          <w:i/>
        </w:rPr>
        <w:t xml:space="preserve">Industrial Strategy for Advanced Manufacturing and Digital Technologies</w:t>
      </w:r>
      <w:r>
        <w:t xml:space="preserve">. GMCA Publications.</w:t>
      </w:r>
      <w:r>
        <w:t xml:space="preserve"> </w:t>
      </w:r>
    </w:p>
    <w:p>
      <w:pPr>
        <w:pStyle w:val="BodyText"/>
      </w:pPr>
      <w:r>
        <w:t xml:space="preserve">This policy document sets out the economic vision for Greater Manchester, emphasizing the integration of digital technologies into traditional manufacturing. It is highly relevant for computer engineers specializing in automation, robotics, and industrial IoT. The report details government funding opportunities and infrastructure projects aimed at modernizing the region's industrial base. For engineers in Manchester, this source provides insight into long-term project pipelines and the strategic direction of local industry. It bridges the gap between policy and practice, showing how computer engineering skills are leveraged to drive economic growth in the North West of England.</w:t>
      </w:r>
    </w:p>
    <w:p>
      <w:pPr>
        <w:pStyle w:val="BodyText"/>
      </w:pPr>
      <w:r>
        <w:t xml:space="preserve"> </w:t>
      </w:r>
      <w:r>
        <w:t xml:space="preserve">O'Reilly Media. (2023).</w:t>
      </w:r>
      <w:r>
        <w:t xml:space="preserve"> </w:t>
      </w:r>
      <w:r>
        <w:rPr>
          <w:iCs/>
          <w:i/>
        </w:rPr>
        <w:t xml:space="preserve">Engineering at Scale: Case Studies from UK Tech Hubs</w:t>
      </w:r>
      <w:r>
        <w:t xml:space="preserve">. O'Reilly Media, Inc.</w:t>
      </w:r>
      <w:r>
        <w:t xml:space="preserve"> </w:t>
      </w:r>
    </w:p>
    <w:p>
      <w:pPr>
        <w:pStyle w:val="BodyText"/>
      </w:pPr>
      <w:r>
        <w:t xml:space="preserve">This technical book includes case studies from major technology companies operating in Manchester, such as those in the MediaCityUK complex. It focuses on the architectural decisions and engineering practices used to build scalable software and hardware systems. The content is directly applicable to computer engineers working in agile environments in Manchester. It discusses the challenges of managing large engineering teams and the adoption of DevOps practices in the UK market. This source is practical and technically detailed, offering lessons learned from real-world projects that are relevant to engineers navigating the fast-paced Manchester tech scene.</w:t>
      </w:r>
    </w:p>
    <w:p>
      <w:pPr>
        <w:pStyle w:val="BodyText"/>
      </w:pPr>
      <w:r>
        <w:t xml:space="preserve"> </w:t>
      </w:r>
      <w:r>
        <w:t xml:space="preserve">Office for National Statistics (ONS). (2023).</w:t>
      </w:r>
      <w:r>
        <w:t xml:space="preserve"> </w:t>
      </w:r>
      <w:r>
        <w:rPr>
          <w:iCs/>
          <w:i/>
        </w:rPr>
        <w:t xml:space="preserve">Labour Market Statistics: Science, Technology, Engineering, and Mathematics (STEM) Occupations in the North West</w:t>
      </w:r>
      <w:r>
        <w:t xml:space="preserve">. ONS.</w:t>
      </w:r>
      <w:r>
        <w:t xml:space="preserve"> </w:t>
      </w:r>
    </w:p>
    <w:p>
      <w:pPr>
        <w:pStyle w:val="BodyText"/>
      </w:pPr>
      <w:r>
        <w:t xml:space="preserve">This statistical release provides official data on employment levels, wages, and vacancy rates for STEM occupations, including computer engineering, in the North West of England. It offers a factual baseline for understanding the economic conditions facing computer engineers in Manchester. The data reveals trends in remote work adoption and the concentration of high-skilled jobs in urban centers. For the computer engineer, this source is useful for benchmarking career progression and understanding the broader labor market dynamics in the United Kingdom. It is an objective, government-published resource that supports evidence-based decision-making for both individuals and organizations.</w:t>
      </w:r>
    </w:p>
    <w:bookmarkEnd w:id="21"/>
    <w:p>
      <w:pPr>
        <w:pStyle w:val="BodyText"/>
      </w:pPr>
      <w:r>
        <w:t xml:space="preserve">© 2023 Annotated Bibliography on Computer Engineering in Manchester. All rights reserved.</w:t>
      </w:r>
      <w:r>
        <w:br/>
      </w:r>
      <w:r>
        <w:t xml:space="preserve">This document is for informational purposes only and reflects data available as of the publication date.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Computer Engineer in Manchester, United Kingdom</dc:title>
  <dc:creator/>
  <dc:language>en</dc:language>
  <cp:keywords/>
  <dcterms:created xsi:type="dcterms:W3CDTF">2026-08-07T23:40:50Z</dcterms:created>
  <dcterms:modified xsi:type="dcterms:W3CDTF">2026-08-07T23:40:50Z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