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Curriculum Development Strategies for the Educational Landscape of Algiers, Algeria</w:t>
      </w:r>
    </w:p>
    <w:bookmarkEnd w:id="20"/>
    <w:p>
      <w:pPr>
        <w:pStyle w:val="BodyText"/>
      </w:pPr>
      <w:r>
        <w:t xml:space="preserve">This annotated bibliography compiles essential resources regarding the role of the</w:t>
      </w:r>
      <w:r>
        <w:t xml:space="preserve"> </w:t>
      </w:r>
      <w:r>
        <w:rPr>
          <w:bCs/>
          <w:b/>
        </w:rPr>
        <w:t xml:space="preserve">Curriculum Developer</w:t>
      </w:r>
      <w:r>
        <w:t xml:space="preserve"> </w:t>
      </w:r>
      <w:r>
        <w:t xml:space="preserve">within the specific socio-cultural and administrative context of</w:t>
      </w:r>
      <w:r>
        <w:t xml:space="preserve"> </w:t>
      </w:r>
      <w:r>
        <w:rPr>
          <w:bCs/>
          <w:b/>
        </w:rPr>
        <w:t xml:space="preserve">Algeria</w:t>
      </w:r>
      <w:r>
        <w:t xml:space="preserve">, with a focused emphasis on the capital city,</w:t>
      </w:r>
      <w:r>
        <w:t xml:space="preserve"> </w:t>
      </w:r>
      <w:r>
        <w:rPr>
          <w:bCs/>
          <w:b/>
        </w:rPr>
        <w:t xml:space="preserve">Algiers</w:t>
      </w:r>
      <w:r>
        <w:t xml:space="preserve">. The selection of texts addresses the intersection of national educational policy, the Ministry of National Education's directives, and the practical implementation of pedagogical reforms in urban centers. These resources are critical for professionals aiming to design, evaluate, and implement curricula that align with the Algerian educational vision while addressing the unique challenges of the Algiers metropolitan area.</w:t>
      </w:r>
    </w:p>
    <w:bookmarkStart w:id="21" w:name="introduction-to-the-role"/>
    <w:p>
      <w:pPr>
        <w:pStyle w:val="Heading2"/>
      </w:pPr>
      <w:r>
        <w:t xml:space="preserve">Introduction to the Role</w:t>
      </w:r>
    </w:p>
    <w:p>
      <w:pPr>
        <w:pStyle w:val="FirstParagraph"/>
      </w:pPr>
      <w:r>
        <w:t xml:space="preserve">The following entries provide a foundational understanding of how curriculum development functions within the Algerian public education system, highlighting the transition from traditional rote learning to competency-based approaches.</w:t>
      </w:r>
    </w:p>
    <w:p>
      <w:pPr>
        <w:pStyle w:val="BodyText"/>
      </w:pPr>
      <w:r>
        <w:t xml:space="preserve">Ministry of National Education. (2019).</w:t>
      </w:r>
      <w:r>
        <w:t xml:space="preserve"> </w:t>
      </w:r>
      <w:r>
        <w:rPr>
          <w:iCs/>
          <w:i/>
        </w:rPr>
        <w:t xml:space="preserve">The New Educational Reform: Objectives and Implementation Guidelines</w:t>
      </w:r>
      <w:r>
        <w:t xml:space="preserve">. Algiers: Ministry of National Education Publications.</w:t>
      </w:r>
    </w:p>
    <w:p>
      <w:pPr>
        <w:pStyle w:val="BodyText"/>
      </w:pPr>
      <w:r>
        <w:t xml:space="preserve">This official government document serves as the primary reference for any</w:t>
      </w:r>
      <w:r>
        <w:t xml:space="preserve"> </w:t>
      </w:r>
      <w:r>
        <w:rPr>
          <w:bCs/>
          <w:b/>
        </w:rPr>
        <w:t xml:space="preserve">Curriculum Developer</w:t>
      </w:r>
      <w:r>
        <w:t xml:space="preserve"> </w:t>
      </w:r>
      <w:r>
        <w:t xml:space="preserve">operating in</w:t>
      </w:r>
      <w:r>
        <w:t xml:space="preserve"> </w:t>
      </w:r>
      <w:r>
        <w:rPr>
          <w:bCs/>
          <w:b/>
        </w:rPr>
        <w:t xml:space="preserve">Algeria</w:t>
      </w:r>
      <w:r>
        <w:t xml:space="preserve">. It outlines the strategic framework for the current educational reform, emphasizing the shift toward a competency-based curriculum. For professionals in</w:t>
      </w:r>
      <w:r>
        <w:t xml:space="preserve"> </w:t>
      </w:r>
      <w:r>
        <w:rPr>
          <w:bCs/>
          <w:b/>
        </w:rPr>
        <w:t xml:space="preserve">Algiers</w:t>
      </w:r>
      <w:r>
        <w:t xml:space="preserve">, this text is indispensable as it details the specific learning outcomes required for primary and secondary education. It provides the regulatory backbone necessary for aligning local teaching materials with national standards, ensuring that curriculum design in the capital reflects the broader goals of the Algerian state regarding literacy, scientific literacy, and civic education.</w:t>
      </w:r>
    </w:p>
    <w:p>
      <w:pPr>
        <w:pStyle w:val="BodyText"/>
      </w:pPr>
      <w:r>
        <w:t xml:space="preserve">Benkhelil, M. (2018).</w:t>
      </w:r>
      <w:r>
        <w:t xml:space="preserve"> </w:t>
      </w:r>
      <w:r>
        <w:rPr>
          <w:iCs/>
          <w:i/>
        </w:rPr>
        <w:t xml:space="preserve">Curriculum Design in the Maghreb: Challenges and Perspectives</w:t>
      </w:r>
      <w:r>
        <w:t xml:space="preserve">. Casablanca: Maghreb Educational Press.</w:t>
      </w:r>
    </w:p>
    <w:p>
      <w:pPr>
        <w:pStyle w:val="BodyText"/>
      </w:pPr>
      <w:r>
        <w:t xml:space="preserve">Benkhelil offers a comparative analysis of curriculum development across North African nations, with significant case studies focusing on</w:t>
      </w:r>
      <w:r>
        <w:t xml:space="preserve"> </w:t>
      </w:r>
      <w:r>
        <w:rPr>
          <w:bCs/>
          <w:b/>
        </w:rPr>
        <w:t xml:space="preserve">Algeria</w:t>
      </w:r>
      <w:r>
        <w:t xml:space="preserve">. This text is particularly valuable for understanding the cultural nuances that a</w:t>
      </w:r>
      <w:r>
        <w:t xml:space="preserve"> </w:t>
      </w:r>
      <w:r>
        <w:rPr>
          <w:bCs/>
          <w:b/>
        </w:rPr>
        <w:t xml:space="preserve">Curriculum Developer</w:t>
      </w:r>
      <w:r>
        <w:t xml:space="preserve"> </w:t>
      </w:r>
      <w:r>
        <w:t xml:space="preserve">must navigate. It discusses the tension between preserving local heritage and integrating global educational standards. For those working in</w:t>
      </w:r>
      <w:r>
        <w:t xml:space="preserve"> </w:t>
      </w:r>
      <w:r>
        <w:rPr>
          <w:bCs/>
          <w:b/>
        </w:rPr>
        <w:t xml:space="preserve">Algiers</w:t>
      </w:r>
      <w:r>
        <w:t xml:space="preserve">, the book provides insights into how urban educational institutions can serve as pilot sites for innovative curriculum models that balance tradition with modernity, offering a theoretical framework for practical application in Algerian classrooms.</w:t>
      </w:r>
    </w:p>
    <w:bookmarkEnd w:id="21"/>
    <w:bookmarkStart w:id="22" w:name="X60fbcf92ab5a33391049979fe1688dc3d63e2de"/>
    <w:p>
      <w:pPr>
        <w:pStyle w:val="Heading2"/>
      </w:pPr>
      <w:r>
        <w:t xml:space="preserve">Pedagogical Frameworks and Competency-Based Approaches</w:t>
      </w:r>
    </w:p>
    <w:p>
      <w:pPr>
        <w:pStyle w:val="FirstParagraph"/>
      </w:pPr>
      <w:r>
        <w:t xml:space="preserve">The Algerian educational system has increasingly adopted competency-based education (CBE). The following resources detail how to operationalize this approach within the curriculum.</w:t>
      </w:r>
    </w:p>
    <w:p>
      <w:pPr>
        <w:pStyle w:val="BodyText"/>
      </w:pPr>
      <w:r>
        <w:t xml:space="preserve">Hamel, P. (2016).</w:t>
      </w:r>
      <w:r>
        <w:t xml:space="preserve"> </w:t>
      </w:r>
      <w:r>
        <w:rPr>
          <w:iCs/>
          <w:i/>
        </w:rPr>
        <w:t xml:space="preserve">Competency-Based Curriculum: Theory and Practice in Francophone Systems</w:t>
      </w:r>
      <w:r>
        <w:t xml:space="preserve">. Paris: L'Harmattan.</w:t>
      </w:r>
    </w:p>
    <w:p>
      <w:pPr>
        <w:pStyle w:val="BodyText"/>
      </w:pPr>
      <w:r>
        <w:t xml:space="preserve">Given the historical and linguistic influence of French in</w:t>
      </w:r>
      <w:r>
        <w:t xml:space="preserve"> </w:t>
      </w:r>
      <w:r>
        <w:rPr>
          <w:bCs/>
          <w:b/>
        </w:rPr>
        <w:t xml:space="preserve">Algeria</w:t>
      </w:r>
      <w:r>
        <w:t xml:space="preserve">, Hamel's work is highly relevant for</w:t>
      </w:r>
      <w:r>
        <w:t xml:space="preserve"> </w:t>
      </w:r>
      <w:r>
        <w:rPr>
          <w:bCs/>
          <w:b/>
        </w:rPr>
        <w:t xml:space="preserve">Curriculum Developers</w:t>
      </w:r>
      <w:r>
        <w:t xml:space="preserve"> </w:t>
      </w:r>
      <w:r>
        <w:t xml:space="preserve">in</w:t>
      </w:r>
      <w:r>
        <w:t xml:space="preserve"> </w:t>
      </w:r>
      <w:r>
        <w:rPr>
          <w:bCs/>
          <w:b/>
        </w:rPr>
        <w:t xml:space="preserve">Algiers</w:t>
      </w:r>
      <w:r>
        <w:t xml:space="preserve">. The text explains the mechanics of designing curricula that focus on student competencies rather than mere content coverage. It provides practical tools for creating assessment rubrics and learning modules that are compatible with the pedagogical language often used in Algerian teacher training institutes. This resource helps developers in the capital bridge the gap between theoretical policy and the daily reality of Algerian teachers.</w:t>
      </w:r>
    </w:p>
    <w:p>
      <w:pPr>
        <w:pStyle w:val="BodyText"/>
      </w:pPr>
      <w:r>
        <w:t xml:space="preserve">Ziane, A. (2020).</w:t>
      </w:r>
      <w:r>
        <w:t xml:space="preserve"> </w:t>
      </w:r>
      <w:r>
        <w:rPr>
          <w:iCs/>
          <w:i/>
        </w:rPr>
        <w:t xml:space="preserve">Implementing Competency-Based Education in Algerian Secondary Schools</w:t>
      </w:r>
      <w:r>
        <w:t xml:space="preserve">. Journal of North African Education, 12(3), 45-62.</w:t>
      </w:r>
    </w:p>
    <w:p>
      <w:pPr>
        <w:pStyle w:val="BodyText"/>
      </w:pPr>
      <w:r>
        <w:t xml:space="preserve">This peer-reviewed article provides a critical evaluation of the implementation of competency-based curricula in</w:t>
      </w:r>
      <w:r>
        <w:t xml:space="preserve"> </w:t>
      </w:r>
      <w:r>
        <w:rPr>
          <w:bCs/>
          <w:b/>
        </w:rPr>
        <w:t xml:space="preserve">Algeria</w:t>
      </w:r>
      <w:r>
        <w:t xml:space="preserve">. Ziane highlights specific challenges faced by educators in urban centers like</w:t>
      </w:r>
      <w:r>
        <w:t xml:space="preserve"> </w:t>
      </w:r>
      <w:r>
        <w:rPr>
          <w:bCs/>
          <w:b/>
        </w:rPr>
        <w:t xml:space="preserve">Algiers</w:t>
      </w:r>
      <w:r>
        <w:t xml:space="preserve">, including large class sizes and resource disparities. For a</w:t>
      </w:r>
      <w:r>
        <w:t xml:space="preserve"> </w:t>
      </w:r>
      <w:r>
        <w:rPr>
          <w:bCs/>
          <w:b/>
        </w:rPr>
        <w:t xml:space="preserve">Curriculum Developer</w:t>
      </w:r>
      <w:r>
        <w:t xml:space="preserve">, this article is crucial as it offers evidence-based recommendations for adapting curriculum materials to be more feasible and effective in the Algerian context. It underscores the need for flexibility in curriculum design to accommodate the diverse socio-economic backgrounds of students in the capital.</w:t>
      </w:r>
    </w:p>
    <w:bookmarkEnd w:id="22"/>
    <w:bookmarkStart w:id="23" w:name="contextual-factors-in-algiers"/>
    <w:p>
      <w:pPr>
        <w:pStyle w:val="Heading2"/>
      </w:pPr>
      <w:r>
        <w:t xml:space="preserve">Contextual Factors in Algiers</w:t>
      </w:r>
    </w:p>
    <w:p>
      <w:pPr>
        <w:pStyle w:val="FirstParagraph"/>
      </w:pPr>
      <w:r>
        <w:t xml:space="preserve">Developing a curriculum for</w:t>
      </w:r>
      <w:r>
        <w:t xml:space="preserve"> </w:t>
      </w:r>
      <w:r>
        <w:rPr>
          <w:bCs/>
          <w:b/>
        </w:rPr>
        <w:t xml:space="preserve">Algiers</w:t>
      </w:r>
      <w:r>
        <w:t xml:space="preserve"> </w:t>
      </w:r>
      <w:r>
        <w:t xml:space="preserve">requires an understanding of the city's unique demographic and infrastructural landscape. The following texts address these contextual factors.</w:t>
      </w:r>
    </w:p>
    <w:p>
      <w:pPr>
        <w:pStyle w:val="BodyText"/>
      </w:pPr>
      <w:r>
        <w:t xml:space="preserve">Ouali, S. (2021).</w:t>
      </w:r>
      <w:r>
        <w:t xml:space="preserve"> </w:t>
      </w:r>
      <w:r>
        <w:rPr>
          <w:iCs/>
          <w:i/>
        </w:rPr>
        <w:t xml:space="preserve">Urban Education in Algeria: The Case of Algiers</w:t>
      </w:r>
      <w:r>
        <w:t xml:space="preserve">. Algiers: University of Algiers Press.</w:t>
      </w:r>
    </w:p>
    <w:p>
      <w:pPr>
        <w:pStyle w:val="BodyText"/>
      </w:pPr>
      <w:r>
        <w:t xml:space="preserve">Ouali's research focuses specifically on the educational dynamics within</w:t>
      </w:r>
      <w:r>
        <w:t xml:space="preserve"> </w:t>
      </w:r>
      <w:r>
        <w:rPr>
          <w:bCs/>
          <w:b/>
        </w:rPr>
        <w:t xml:space="preserve">Algiers</w:t>
      </w:r>
      <w:r>
        <w:t xml:space="preserve">. The book examines how urbanization impacts curriculum relevance and student engagement. It argues that a</w:t>
      </w:r>
      <w:r>
        <w:t xml:space="preserve"> </w:t>
      </w:r>
      <w:r>
        <w:rPr>
          <w:bCs/>
          <w:b/>
        </w:rPr>
        <w:t xml:space="preserve">Curriculum Developer</w:t>
      </w:r>
      <w:r>
        <w:t xml:space="preserve"> </w:t>
      </w:r>
      <w:r>
        <w:t xml:space="preserve">must consider the specific cultural and social environment of the capital when designing learning materials. The text suggests incorporating local history, geography, and community issues into the curriculum to make learning more meaningful for students in</w:t>
      </w:r>
      <w:r>
        <w:t xml:space="preserve"> </w:t>
      </w:r>
      <w:r>
        <w:rPr>
          <w:bCs/>
          <w:b/>
        </w:rPr>
        <w:t xml:space="preserve">Algiers</w:t>
      </w:r>
      <w:r>
        <w:t xml:space="preserve">. This resource is essential for ensuring that curriculum development is not only nationally compliant but also locally resonant.</w:t>
      </w:r>
    </w:p>
    <w:p>
      <w:pPr>
        <w:pStyle w:val="BodyText"/>
      </w:pPr>
      <w:r>
        <w:t xml:space="preserve">Benali, K. (2019).</w:t>
      </w:r>
      <w:r>
        <w:t xml:space="preserve"> </w:t>
      </w:r>
      <w:r>
        <w:rPr>
          <w:iCs/>
          <w:i/>
        </w:rPr>
        <w:t xml:space="preserve">Technology Integration in Algerian Classrooms: Opportunities and Barriers</w:t>
      </w:r>
      <w:r>
        <w:t xml:space="preserve">. International Journal of Educational Technology, 8(2), 112-128.</w:t>
      </w:r>
    </w:p>
    <w:p>
      <w:pPr>
        <w:pStyle w:val="BodyText"/>
      </w:pPr>
      <w:r>
        <w:t xml:space="preserve">As</w:t>
      </w:r>
      <w:r>
        <w:t xml:space="preserve"> </w:t>
      </w:r>
      <w:r>
        <w:rPr>
          <w:bCs/>
          <w:b/>
        </w:rPr>
        <w:t xml:space="preserve">Algeria</w:t>
      </w:r>
      <w:r>
        <w:t xml:space="preserve"> </w:t>
      </w:r>
      <w:r>
        <w:t xml:space="preserve">pushes for digital transformation, this article is vital for</w:t>
      </w:r>
      <w:r>
        <w:t xml:space="preserve"> </w:t>
      </w:r>
      <w:r>
        <w:rPr>
          <w:bCs/>
          <w:b/>
        </w:rPr>
        <w:t xml:space="preserve">Curriculum Developers</w:t>
      </w:r>
      <w:r>
        <w:t xml:space="preserve"> </w:t>
      </w:r>
      <w:r>
        <w:t xml:space="preserve">in</w:t>
      </w:r>
      <w:r>
        <w:t xml:space="preserve"> </w:t>
      </w:r>
      <w:r>
        <w:rPr>
          <w:bCs/>
          <w:b/>
        </w:rPr>
        <w:t xml:space="preserve">Algiers</w:t>
      </w:r>
      <w:r>
        <w:t xml:space="preserve"> </w:t>
      </w:r>
      <w:r>
        <w:t xml:space="preserve">who are tasked with integrating technology into the curriculum. Benali analyzes the current state of digital infrastructure in Algerian schools, noting that while</w:t>
      </w:r>
      <w:r>
        <w:t xml:space="preserve"> </w:t>
      </w:r>
      <w:r>
        <w:rPr>
          <w:bCs/>
          <w:b/>
        </w:rPr>
        <w:t xml:space="preserve">Algiers</w:t>
      </w:r>
      <w:r>
        <w:t xml:space="preserve"> </w:t>
      </w:r>
      <w:r>
        <w:t xml:space="preserve">has better access than rural areas, significant challenges remain. The article provides guidelines for designing technology-enhanced curricula that are realistic and sustainable. It helps developers create digital learning resources that are accessible and effective for both teachers and students in the capital's educational institutions.</w:t>
      </w:r>
    </w:p>
    <w:bookmarkEnd w:id="23"/>
    <w:bookmarkStart w:id="24" w:name="assessment-and-evaluation"/>
    <w:p>
      <w:pPr>
        <w:pStyle w:val="Heading2"/>
      </w:pPr>
      <w:r>
        <w:t xml:space="preserve">Assessment and Evaluation</w:t>
      </w:r>
    </w:p>
    <w:p>
      <w:pPr>
        <w:pStyle w:val="FirstParagraph"/>
      </w:pPr>
      <w:r>
        <w:t xml:space="preserve">Effective curriculum development in</w:t>
      </w:r>
      <w:r>
        <w:t xml:space="preserve"> </w:t>
      </w:r>
      <w:r>
        <w:rPr>
          <w:bCs/>
          <w:b/>
        </w:rPr>
        <w:t xml:space="preserve">Algeria</w:t>
      </w:r>
      <w:r>
        <w:t xml:space="preserve"> </w:t>
      </w:r>
      <w:r>
        <w:t xml:space="preserve">requires robust assessment strategies. The following resource addresses this critical component.</w:t>
      </w:r>
    </w:p>
    <w:p>
      <w:pPr>
        <w:pStyle w:val="BodyText"/>
      </w:pPr>
      <w:r>
        <w:t xml:space="preserve">Ministry of National Education. (2020).</w:t>
      </w:r>
      <w:r>
        <w:t xml:space="preserve"> </w:t>
      </w:r>
      <w:r>
        <w:rPr>
          <w:iCs/>
          <w:i/>
        </w:rPr>
        <w:t xml:space="preserve">National Guidelines for Student Assessment and Evaluation</w:t>
      </w:r>
      <w:r>
        <w:t xml:space="preserve">. Algiers: Ministry of National Education.</w:t>
      </w:r>
    </w:p>
    <w:p>
      <w:pPr>
        <w:pStyle w:val="BodyText"/>
      </w:pPr>
      <w:r>
        <w:t xml:space="preserve">This document outlines the official assessment protocols for the Algerian education system. For a</w:t>
      </w:r>
      <w:r>
        <w:t xml:space="preserve"> </w:t>
      </w:r>
      <w:r>
        <w:rPr>
          <w:bCs/>
          <w:b/>
        </w:rPr>
        <w:t xml:space="preserve">Curriculum Developer</w:t>
      </w:r>
      <w:r>
        <w:t xml:space="preserve"> </w:t>
      </w:r>
      <w:r>
        <w:t xml:space="preserve">in</w:t>
      </w:r>
      <w:r>
        <w:t xml:space="preserve"> </w:t>
      </w:r>
      <w:r>
        <w:rPr>
          <w:bCs/>
          <w:b/>
        </w:rPr>
        <w:t xml:space="preserve">Algiers</w:t>
      </w:r>
      <w:r>
        <w:t xml:space="preserve">, understanding these guidelines is essential for ensuring that curriculum content aligns with national examination standards. The text details the criteria for continuous assessment and final examinations, providing a framework for developing evaluation tools that accurately measure student competencies. It is a practical reference for aligning curriculum objectives with assessment methods, ensuring consistency and fairness across schools in</w:t>
      </w:r>
      <w:r>
        <w:t xml:space="preserve"> </w:t>
      </w:r>
      <w:r>
        <w:rPr>
          <w:bCs/>
          <w:b/>
        </w:rPr>
        <w:t xml:space="preserve">Algiers</w:t>
      </w:r>
      <w:r>
        <w:t xml:space="preserve"> </w:t>
      </w:r>
      <w:r>
        <w:t xml:space="preserve">and throughout</w:t>
      </w:r>
      <w:r>
        <w:t xml:space="preserve"> </w:t>
      </w:r>
      <w:r>
        <w:rPr>
          <w:bCs/>
          <w:b/>
        </w:rPr>
        <w:t xml:space="preserve">Algeria</w:t>
      </w:r>
      <w:r>
        <w:t xml:space="preserve">.</w:t>
      </w:r>
    </w:p>
    <w:bookmarkEnd w:id="24"/>
    <w:p>
      <w:pPr>
        <w:pStyle w:val="BodyText"/>
      </w:pPr>
      <w:r>
        <w:t xml:space="preserve">Document prepared for educational and professional reference regarding Curriculum Development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Algiers, Algeria</dc:title>
  <dc:creator/>
  <dc:language>en</dc:language>
  <cp:keywords/>
  <dcterms:created xsi:type="dcterms:W3CDTF">2026-08-07T00:52:19Z</dcterms:created>
  <dcterms:modified xsi:type="dcterms:W3CDTF">2026-08-07T00:52:19Z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