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Islamabad,</w:t>
      </w:r>
      <w:r>
        <w:t xml:space="preserve"> </w:t>
      </w:r>
      <w:r>
        <w:t xml:space="preserve">Pakistan</w:t>
      </w:r>
    </w:p>
    <w:bookmarkStart w:id="20" w:name="annotated-bibliography"/>
    <w:p>
      <w:pPr>
        <w:pStyle w:val="Heading1"/>
      </w:pPr>
      <w:r>
        <w:t xml:space="preserve">Annotated Bibliography</w:t>
      </w:r>
    </w:p>
    <w:p>
      <w:pPr>
        <w:pStyle w:val="FirstParagraph"/>
      </w:pPr>
      <w:r>
        <w:t xml:space="preserve">Curriculum Development and Educational Reform in Islamabad, Pakistan</w:t>
      </w:r>
    </w:p>
    <w:bookmarkEnd w:id="20"/>
    <w:p>
      <w:pPr>
        <w:pStyle w:val="BodyText"/>
      </w:pPr>
      <w:r>
        <w:t xml:space="preserve">This annotated bibliography provides a comprehensive overview of key literature regarding the role of the</w:t>
      </w:r>
      <w:r>
        <w:t xml:space="preserve"> </w:t>
      </w:r>
      <w:r>
        <w:rPr>
          <w:bCs/>
          <w:b/>
        </w:rPr>
        <w:t xml:space="preserve">Curriculum Developer</w:t>
      </w:r>
      <w:r>
        <w:t xml:space="preserve"> </w:t>
      </w:r>
      <w:r>
        <w:t xml:space="preserve">within the specific educational landscape of</w:t>
      </w:r>
      <w:r>
        <w:t xml:space="preserve"> </w:t>
      </w:r>
      <w:r>
        <w:rPr>
          <w:bCs/>
          <w:b/>
        </w:rPr>
        <w:t xml:space="preserve">Pakistan Islamabad</w:t>
      </w:r>
      <w:r>
        <w:t xml:space="preserve">. The selected sources address the complexities of national policy implementation, the integration of technology, the balance between religious and secular education, and the specific challenges faced by educators in the federal capital. These resources are essential for understanding how curriculum design impacts student outcomes and national development goals in this region.</w:t>
      </w:r>
    </w:p>
    <w:bookmarkStart w:id="21" w:name="introduction"/>
    <w:p>
      <w:pPr>
        <w:pStyle w:val="Heading2"/>
      </w:pPr>
      <w:r>
        <w:t xml:space="preserve">Introduction</w:t>
      </w:r>
    </w:p>
    <w:p>
      <w:pPr>
        <w:pStyle w:val="FirstParagraph"/>
      </w:pPr>
      <w:r>
        <w:t xml:space="preserve">The role of a</w:t>
      </w:r>
      <w:r>
        <w:t xml:space="preserve"> </w:t>
      </w:r>
      <w:r>
        <w:rPr>
          <w:bCs/>
          <w:b/>
        </w:rPr>
        <w:t xml:space="preserve">Curriculum Developer</w:t>
      </w:r>
      <w:r>
        <w:t xml:space="preserve"> </w:t>
      </w:r>
      <w:r>
        <w:t xml:space="preserve">in</w:t>
      </w:r>
      <w:r>
        <w:t xml:space="preserve"> </w:t>
      </w:r>
      <w:r>
        <w:rPr>
          <w:bCs/>
          <w:b/>
        </w:rPr>
        <w:t xml:space="preserve">Pakistan Islamabad</w:t>
      </w:r>
      <w:r>
        <w:t xml:space="preserve"> </w:t>
      </w:r>
      <w:r>
        <w:t xml:space="preserve">is multifaceted, requiring a deep understanding of the National Curriculum Framework, local cultural nuances, and global educational standards. As the capital city, Islamabad hosts a diverse range of educational institutions, from public sector schools to elite private academies. This bibliography explores literature that guides professionals in creating cohesive, relevant, and effective learning experiences tailored to this unique environment.</w:t>
      </w:r>
    </w:p>
    <w:bookmarkEnd w:id="21"/>
    <w:bookmarkStart w:id="22" w:name="references"/>
    <w:p>
      <w:pPr>
        <w:pStyle w:val="Heading2"/>
      </w:pPr>
      <w:r>
        <w:t xml:space="preserve">References</w:t>
      </w:r>
    </w:p>
    <w:p>
      <w:pPr>
        <w:pStyle w:val="FirstParagraph"/>
      </w:pPr>
      <w:r>
        <w:t xml:space="preserve">Ahmed, S., &amp; Khan, M. (2021).</w:t>
      </w:r>
      <w:r>
        <w:t xml:space="preserve"> </w:t>
      </w:r>
      <w:r>
        <w:rPr>
          <w:iCs/>
          <w:i/>
        </w:rPr>
        <w:t xml:space="preserve">National Curriculum Framework 2021: Implementation Challenges in Federal Capital Schools</w:t>
      </w:r>
      <w:r>
        <w:t xml:space="preserve">. Islamabad: Federal Directorate of Education Press.</w:t>
      </w:r>
    </w:p>
    <w:p>
      <w:pPr>
        <w:pStyle w:val="BodyText"/>
      </w:pPr>
      <w:r>
        <w:t xml:space="preserve">This report provides a critical analysis of the implementation of the National Curriculum Framework (NCF) 2021 within the public school system of Islamabad. The authors examine the transition from rote learning to competency-based education, highlighting the specific training needs of teachers and curriculum designers.</w:t>
      </w:r>
    </w:p>
    <w:p>
      <w:pPr>
        <w:pStyle w:val="BodyText"/>
      </w:pPr>
      <w:r>
        <w:t xml:space="preserve">This source is vital for any</w:t>
      </w:r>
      <w:r>
        <w:t xml:space="preserve"> </w:t>
      </w:r>
      <w:r>
        <w:rPr>
          <w:bCs/>
          <w:b/>
        </w:rPr>
        <w:t xml:space="preserve">Curriculum Developer</w:t>
      </w:r>
      <w:r>
        <w:t xml:space="preserve"> </w:t>
      </w:r>
      <w:r>
        <w:t xml:space="preserve">working in</w:t>
      </w:r>
      <w:r>
        <w:t xml:space="preserve"> </w:t>
      </w:r>
      <w:r>
        <w:rPr>
          <w:bCs/>
          <w:b/>
        </w:rPr>
        <w:t xml:space="preserve">Pakistan Islamabad</w:t>
      </w:r>
      <w:r>
        <w:t xml:space="preserve"> </w:t>
      </w:r>
      <w:r>
        <w:t xml:space="preserve">as it offers practical insights into policy execution. It identifies gaps between theoretical curriculum design and classroom reality, offering recommendations for aligning instructional materials with the new national standards.</w:t>
      </w:r>
    </w:p>
    <w:p>
      <w:pPr>
        <w:pStyle w:val="BodyText"/>
      </w:pPr>
      <w:r>
        <w:t xml:space="preserve">Bashir, A. (2019).</w:t>
      </w:r>
      <w:r>
        <w:t xml:space="preserve"> </w:t>
      </w:r>
      <w:r>
        <w:rPr>
          <w:iCs/>
          <w:i/>
        </w:rPr>
        <w:t xml:space="preserve">Integrating STEM Education in Urban Pakistan: A Case Study of Islamabad</w:t>
      </w:r>
      <w:r>
        <w:t xml:space="preserve">. Journal of Educational Research in South Asia, 14(2), 45-62.</w:t>
      </w:r>
    </w:p>
    <w:p>
      <w:pPr>
        <w:pStyle w:val="BodyText"/>
      </w:pPr>
      <w:r>
        <w:t xml:space="preserve">Bashir explores the integration of Science, Technology, Engineering, and Mathematics (STEM) into the existing curriculum in Islamabad's urban schools. The study argues that current curricula lack sufficient emphasis on practical application and technological literacy, which are crucial for the modern workforce.</w:t>
      </w:r>
    </w:p>
    <w:p>
      <w:pPr>
        <w:pStyle w:val="BodyText"/>
      </w:pPr>
      <w:r>
        <w:t xml:space="preserve">For a</w:t>
      </w:r>
      <w:r>
        <w:t xml:space="preserve"> </w:t>
      </w:r>
      <w:r>
        <w:rPr>
          <w:bCs/>
          <w:b/>
        </w:rPr>
        <w:t xml:space="preserve">Curriculum Developer</w:t>
      </w:r>
      <w:r>
        <w:t xml:space="preserve"> </w:t>
      </w:r>
      <w:r>
        <w:t xml:space="preserve">aiming to modernize educational content in</w:t>
      </w:r>
      <w:r>
        <w:t xml:space="preserve"> </w:t>
      </w:r>
      <w:r>
        <w:rPr>
          <w:bCs/>
          <w:b/>
        </w:rPr>
        <w:t xml:space="preserve">Pakistan Islamabad</w:t>
      </w:r>
      <w:r>
        <w:t xml:space="preserve">, this article is highly relevant. It provides data-driven arguments for incorporating STEM modules and suggests pedagogical strategies that are culturally appropriate and resource-efficient for local schools.</w:t>
      </w:r>
    </w:p>
    <w:p>
      <w:pPr>
        <w:pStyle w:val="BodyText"/>
      </w:pPr>
      <w:r>
        <w:t xml:space="preserve">Chaudhry, R. (2020).</w:t>
      </w:r>
      <w:r>
        <w:t xml:space="preserve"> </w:t>
      </w:r>
      <w:r>
        <w:rPr>
          <w:iCs/>
          <w:i/>
        </w:rPr>
        <w:t xml:space="preserve">Religious and Secular Balance in Pakistani School Curricula</w:t>
      </w:r>
      <w:r>
        <w:t xml:space="preserve">. Lahore: Vanguard Books.</w:t>
      </w:r>
    </w:p>
    <w:p>
      <w:pPr>
        <w:pStyle w:val="BodyText"/>
      </w:pPr>
      <w:r>
        <w:t xml:space="preserve">This book delves into the delicate balance required when designing curricula that respect Pakistan's Islamic identity while promoting secular knowledge and critical thinking. Chaudhry analyzes various textbook content from different boards, including the Federal Board in Islamabad.</w:t>
      </w:r>
    </w:p>
    <w:p>
      <w:pPr>
        <w:pStyle w:val="BodyText"/>
      </w:pPr>
      <w:r>
        <w:t xml:space="preserve">This text is essential for understanding the socio-political context of</w:t>
      </w:r>
      <w:r>
        <w:t xml:space="preserve"> </w:t>
      </w:r>
      <w:r>
        <w:rPr>
          <w:bCs/>
          <w:b/>
        </w:rPr>
        <w:t xml:space="preserve">Curriculum Developer</w:t>
      </w:r>
      <w:r>
        <w:t xml:space="preserve"> </w:t>
      </w:r>
      <w:r>
        <w:t xml:space="preserve">work in</w:t>
      </w:r>
      <w:r>
        <w:t xml:space="preserve"> </w:t>
      </w:r>
      <w:r>
        <w:rPr>
          <w:bCs/>
          <w:b/>
        </w:rPr>
        <w:t xml:space="preserve">Pakistan Islamabad</w:t>
      </w:r>
      <w:r>
        <w:t xml:space="preserve">. It guides professionals on how to navigate sensitive topics, ensuring that educational materials are inclusive, compliant with national values, and conducive to fostering tolerance and modern citizenship.</w:t>
      </w:r>
    </w:p>
    <w:p>
      <w:pPr>
        <w:pStyle w:val="BodyText"/>
      </w:pPr>
      <w:r>
        <w:t xml:space="preserve">Federal Board of Intermediate and Secondary Education (FBISE). (2022).</w:t>
      </w:r>
      <w:r>
        <w:t xml:space="preserve"> </w:t>
      </w:r>
      <w:r>
        <w:rPr>
          <w:iCs/>
          <w:i/>
        </w:rPr>
        <w:t xml:space="preserve">Annual Report on Curriculum Review and Textbook Development</w:t>
      </w:r>
      <w:r>
        <w:t xml:space="preserve">. Islamabad: FBISE Publications.</w:t>
      </w:r>
    </w:p>
    <w:p>
      <w:pPr>
        <w:pStyle w:val="BodyText"/>
      </w:pPr>
      <w:r>
        <w:t xml:space="preserve">The official annual report from FBISE outlines the board's initiatives in revising syllabi, updating textbooks, and introducing new subjects. It details the feedback mechanisms used to gather input from educators, parents, and industry experts in the Islamabad region.</w:t>
      </w:r>
    </w:p>
    <w:p>
      <w:pPr>
        <w:pStyle w:val="BodyText"/>
      </w:pPr>
      <w:r>
        <w:t xml:space="preserve">As a primary source, this document is indispensable for any</w:t>
      </w:r>
      <w:r>
        <w:t xml:space="preserve"> </w:t>
      </w:r>
      <w:r>
        <w:rPr>
          <w:bCs/>
          <w:b/>
        </w:rPr>
        <w:t xml:space="preserve">Curriculum Developer</w:t>
      </w:r>
      <w:r>
        <w:t xml:space="preserve"> </w:t>
      </w:r>
      <w:r>
        <w:t xml:space="preserve">operating under the jurisdiction of</w:t>
      </w:r>
      <w:r>
        <w:t xml:space="preserve"> </w:t>
      </w:r>
      <w:r>
        <w:rPr>
          <w:bCs/>
          <w:b/>
        </w:rPr>
        <w:t xml:space="preserve">Pakistan Islamabad</w:t>
      </w:r>
      <w:r>
        <w:t xml:space="preserve">. It provides authoritative guidelines on formatting, content standards, and assessment criteria, ensuring that developed curricula meet official regulatory requirements.</w:t>
      </w:r>
    </w:p>
    <w:p>
      <w:pPr>
        <w:pStyle w:val="BodyText"/>
      </w:pPr>
      <w:r>
        <w:t xml:space="preserve">Hussain, Z., &amp; Ali, N. (2023).</w:t>
      </w:r>
      <w:r>
        <w:t xml:space="preserve"> </w:t>
      </w:r>
      <w:r>
        <w:rPr>
          <w:iCs/>
          <w:i/>
        </w:rPr>
        <w:t xml:space="preserve">Digital Literacy and E-Learning Integration in Post-Pandemic Islamabad Schools</w:t>
      </w:r>
      <w:r>
        <w:t xml:space="preserve">. International Journal of Educational Technology, 8(1), 112-128.</w:t>
      </w:r>
    </w:p>
    <w:p>
      <w:pPr>
        <w:pStyle w:val="BodyText"/>
      </w:pPr>
      <w:r>
        <w:t xml:space="preserve">This journal article examines the shift towards digital learning tools in Islamabad following the pandemic. It assesses the effectiveness of e-learning platforms and the need for curriculum adjustments to incorporate digital literacy as a core competency.</w:t>
      </w:r>
    </w:p>
    <w:p>
      <w:pPr>
        <w:pStyle w:val="BodyText"/>
      </w:pPr>
      <w:r>
        <w:t xml:space="preserve">This source is crucial for</w:t>
      </w:r>
      <w:r>
        <w:t xml:space="preserve"> </w:t>
      </w:r>
      <w:r>
        <w:rPr>
          <w:bCs/>
          <w:b/>
        </w:rPr>
        <w:t xml:space="preserve">Curriculum Developer</w:t>
      </w:r>
      <w:r>
        <w:t xml:space="preserve">s in</w:t>
      </w:r>
      <w:r>
        <w:t xml:space="preserve"> </w:t>
      </w:r>
      <w:r>
        <w:rPr>
          <w:bCs/>
          <w:b/>
        </w:rPr>
        <w:t xml:space="preserve">Pakistan Islamabad</w:t>
      </w:r>
      <w:r>
        <w:t xml:space="preserve"> </w:t>
      </w:r>
      <w:r>
        <w:t xml:space="preserve">who are tasked with modernizing educational delivery. It highlights the necessity of embedding digital skills into the curriculum and offers strategies for bridging the digital divide among students in the capital city.</w:t>
      </w:r>
    </w:p>
    <w:p>
      <w:pPr>
        <w:pStyle w:val="BodyText"/>
      </w:pPr>
      <w:r>
        <w:t xml:space="preserve">Khan, F. (2018).</w:t>
      </w:r>
      <w:r>
        <w:t xml:space="preserve"> </w:t>
      </w:r>
      <w:r>
        <w:rPr>
          <w:iCs/>
          <w:i/>
        </w:rPr>
        <w:t xml:space="preserve">Inclusive Education: Designing Curricula for Diverse Learners in Pakistan</w:t>
      </w:r>
      <w:r>
        <w:t xml:space="preserve">. Islamabad: National Institute of Education Press.</w:t>
      </w:r>
    </w:p>
    <w:p>
      <w:pPr>
        <w:pStyle w:val="BodyText"/>
      </w:pPr>
      <w:r>
        <w:t xml:space="preserve">Khan focuses on the principles of inclusive education, advocating for curriculum designs that accommodate students with disabilities and diverse learning needs. The book provides case studies from Islamabad schools that have successfully implemented inclusive practices.</w:t>
      </w:r>
    </w:p>
    <w:p>
      <w:pPr>
        <w:pStyle w:val="BodyText"/>
      </w:pPr>
      <w:r>
        <w:t xml:space="preserve">This resource is highly valuable for</w:t>
      </w:r>
      <w:r>
        <w:t xml:space="preserve"> </w:t>
      </w:r>
      <w:r>
        <w:rPr>
          <w:bCs/>
          <w:b/>
        </w:rPr>
        <w:t xml:space="preserve">Curriculum Developer</w:t>
      </w:r>
      <w:r>
        <w:t xml:space="preserve">s in</w:t>
      </w:r>
      <w:r>
        <w:t xml:space="preserve"> </w:t>
      </w:r>
      <w:r>
        <w:rPr>
          <w:bCs/>
          <w:b/>
        </w:rPr>
        <w:t xml:space="preserve">Pakistan Islamabad</w:t>
      </w:r>
      <w:r>
        <w:t xml:space="preserve"> </w:t>
      </w:r>
      <w:r>
        <w:t xml:space="preserve">committed to equity and access. It offers practical frameworks for creating differentiated instruction plans and ensuring that curriculum materials are accessible to all students, regardless of their abilities.</w:t>
      </w:r>
    </w:p>
    <w:p>
      <w:pPr>
        <w:pStyle w:val="BodyText"/>
      </w:pPr>
      <w:r>
        <w:t xml:space="preserve">Malik, S. (2021).</w:t>
      </w:r>
      <w:r>
        <w:t xml:space="preserve"> </w:t>
      </w:r>
      <w:r>
        <w:rPr>
          <w:iCs/>
          <w:i/>
        </w:rPr>
        <w:t xml:space="preserve">Assessment Reform in Pakistani Schools: Moving Beyond Memorization</w:t>
      </w:r>
      <w:r>
        <w:t xml:space="preserve">. Journal of Curriculum Studies, 53(4), 500-515.</w:t>
      </w:r>
    </w:p>
    <w:p>
      <w:pPr>
        <w:pStyle w:val="BodyText"/>
      </w:pPr>
      <w:r>
        <w:t xml:space="preserve">Malik critiques the traditional assessment methods prevalent in Pakistan and proposes alternative assessment strategies that align with competency-based curricula. The study includes data from Islamabad schools that have piloted project-based assessments.</w:t>
      </w:r>
    </w:p>
    <w:p>
      <w:pPr>
        <w:pStyle w:val="BodyText"/>
      </w:pPr>
      <w:r>
        <w:t xml:space="preserve">For a</w:t>
      </w:r>
      <w:r>
        <w:t xml:space="preserve"> </w:t>
      </w:r>
      <w:r>
        <w:rPr>
          <w:bCs/>
          <w:b/>
        </w:rPr>
        <w:t xml:space="preserve">Curriculum Developer</w:t>
      </w:r>
      <w:r>
        <w:t xml:space="preserve"> </w:t>
      </w:r>
      <w:r>
        <w:t xml:space="preserve">in</w:t>
      </w:r>
      <w:r>
        <w:t xml:space="preserve"> </w:t>
      </w:r>
      <w:r>
        <w:rPr>
          <w:bCs/>
          <w:b/>
        </w:rPr>
        <w:t xml:space="preserve">Pakistan Islamabad</w:t>
      </w:r>
      <w:r>
        <w:t xml:space="preserve">, this article is key to understanding the alignment between curriculum content and assessment. It provides evidence-based recommendations for designing evaluation tools that accurately measure student learning and critical thinking skills.</w:t>
      </w:r>
    </w:p>
    <w:p>
      <w:pPr>
        <w:pStyle w:val="BodyText"/>
      </w:pPr>
      <w:r>
        <w:t xml:space="preserve">World Bank. (2020).</w:t>
      </w:r>
      <w:r>
        <w:t xml:space="preserve"> </w:t>
      </w:r>
      <w:r>
        <w:rPr>
          <w:iCs/>
          <w:i/>
        </w:rPr>
        <w:t xml:space="preserve">Pakistan Education Sector Review: Focus on Curriculum and Learning Outcomes</w:t>
      </w:r>
      <w:r>
        <w:t xml:space="preserve">. Washington, DC: World Bank Group.</w:t>
      </w:r>
    </w:p>
    <w:p>
      <w:pPr>
        <w:pStyle w:val="BodyText"/>
      </w:pPr>
      <w:r>
        <w:t xml:space="preserve">This comprehensive report analyzes the state of education in Pakistan, with specific sections dedicated to curriculum quality and learning outcomes. It highlights the disparities between urban and rural areas and emphasizes the need for curriculum reforms to improve employability.</w:t>
      </w:r>
    </w:p>
    <w:p>
      <w:pPr>
        <w:pStyle w:val="BodyText"/>
      </w:pPr>
      <w:r>
        <w:t xml:space="preserve">This global perspective is important for</w:t>
      </w:r>
      <w:r>
        <w:t xml:space="preserve"> </w:t>
      </w:r>
      <w:r>
        <w:rPr>
          <w:bCs/>
          <w:b/>
        </w:rPr>
        <w:t xml:space="preserve">Curriculum Developer</w:t>
      </w:r>
      <w:r>
        <w:t xml:space="preserve">s in</w:t>
      </w:r>
      <w:r>
        <w:t xml:space="preserve"> </w:t>
      </w:r>
      <w:r>
        <w:rPr>
          <w:bCs/>
          <w:b/>
        </w:rPr>
        <w:t xml:space="preserve">Pakistan Islamabad</w:t>
      </w:r>
      <w:r>
        <w:t xml:space="preserve"> </w:t>
      </w:r>
      <w:r>
        <w:t xml:space="preserve">to contextualize local efforts within international standards. It underscores the economic imperative of effective curriculum design and provides benchmarks for measuring educational progress in the capital region.</w:t>
      </w:r>
    </w:p>
    <w:bookmarkEnd w:id="22"/>
    <w:bookmarkStart w:id="23" w:name="conclusion"/>
    <w:p>
      <w:pPr>
        <w:pStyle w:val="Heading2"/>
      </w:pPr>
      <w:r>
        <w:t xml:space="preserve">Conclusion</w:t>
      </w:r>
    </w:p>
    <w:p>
      <w:pPr>
        <w:pStyle w:val="FirstParagraph"/>
      </w:pPr>
      <w:r>
        <w:t xml:space="preserve">The literature reviewed in this</w:t>
      </w:r>
      <w:r>
        <w:t xml:space="preserve"> </w:t>
      </w:r>
      <w:r>
        <w:rPr>
          <w:bCs/>
          <w:b/>
        </w:rPr>
        <w:t xml:space="preserve">Annotated Bibliography</w:t>
      </w:r>
      <w:r>
        <w:t xml:space="preserve"> </w:t>
      </w:r>
      <w:r>
        <w:t xml:space="preserve">underscores the critical importance of thoughtful, context-aware curriculum design in</w:t>
      </w:r>
      <w:r>
        <w:t xml:space="preserve"> </w:t>
      </w:r>
      <w:r>
        <w:rPr>
          <w:bCs/>
          <w:b/>
        </w:rPr>
        <w:t xml:space="preserve">Pakistan Islamabad</w:t>
      </w:r>
      <w:r>
        <w:t xml:space="preserve">. A successful</w:t>
      </w:r>
      <w:r>
        <w:t xml:space="preserve"> </w:t>
      </w:r>
      <w:r>
        <w:rPr>
          <w:bCs/>
          <w:b/>
        </w:rPr>
        <w:t xml:space="preserve">Curriculum Developer</w:t>
      </w:r>
      <w:r>
        <w:t xml:space="preserve"> </w:t>
      </w:r>
      <w:r>
        <w:t xml:space="preserve">must navigate a complex landscape of national policies, cultural values, technological advancements, and diverse student needs. By engaging with these resources, professionals can create educational programs that not only meet regulatory standards but also empower students to thrive in a rapidly changing world. The integration of these insights is essential for fostering a robust, inclusive, and forward-looking educational system in the federal capital.</w:t>
      </w:r>
    </w:p>
    <w:p>
      <w:pPr>
        <w:pStyle w:val="BodyText"/>
      </w:pPr>
      <w:r>
        <w:t xml:space="preserve">© 2023 Educational Resources for Islamabad. All rights reserved.</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Islamabad, Pakistan</dc:title>
  <dc:creator/>
  <dc:language>en</dc:language>
  <cp:keywords/>
  <dcterms:created xsi:type="dcterms:W3CDTF">2026-08-07T19:55:43Z</dcterms:created>
  <dcterms:modified xsi:type="dcterms:W3CDTF">2026-08-07T19:55:43Z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