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Zurich,</w:t>
      </w:r>
      <w:r>
        <w:t xml:space="preserve"> </w:t>
      </w:r>
      <w:r>
        <w:t xml:space="preserve">Switzerland</w:t>
      </w:r>
    </w:p>
    <w:bookmarkStart w:id="24" w:name="X9aaa3ed37e99191bc2ccae0f1f71ffab1fd0912"/>
    <w:p>
      <w:pPr>
        <w:pStyle w:val="Heading1"/>
      </w:pPr>
      <w:r>
        <w:t xml:space="preserve">Annotated Bibliography: The Role of the Curriculum Developer in the Educational Landscape of Zurich, Switzerland</w:t>
      </w:r>
    </w:p>
    <w:p>
      <w:pPr>
        <w:pStyle w:val="FirstParagraph"/>
      </w:pPr>
      <w:r>
        <w:t xml:space="preserve">The following annotated bibliography compiles essential resources regarding the profession of the Curriculum Developer within the specific context of Zurich, Switzerland. This collection addresses the unique intersection of federal educational standards, the autonomous cantonal system of Zurich, and the practical demands of modern instructional design. The selected texts provide a comprehensive overview of the theoretical frameworks, legal requirements, and pedagogical strategies necessary for professionals operating in this region.</w:t>
      </w:r>
    </w:p>
    <w:bookmarkStart w:id="20" w:name="X4f45c5d20a0ae70a926fbfcb361ecff4398f0bd"/>
    <w:p>
      <w:pPr>
        <w:pStyle w:val="Heading2"/>
      </w:pPr>
      <w:r>
        <w:t xml:space="preserve">Introduction to the Swiss Educational Framework</w:t>
      </w:r>
    </w:p>
    <w:p>
      <w:pPr>
        <w:pStyle w:val="FirstParagraph"/>
      </w:pPr>
      <w:r>
        <w:t xml:space="preserve">Conference of Swiss Ministers of Education (EDK). (2023).</w:t>
      </w:r>
      <w:r>
        <w:t xml:space="preserve"> </w:t>
      </w:r>
      <w:r>
        <w:rPr>
          <w:iCs/>
          <w:i/>
        </w:rPr>
        <w:t xml:space="preserve">Harmonisation of the Swiss Education System: The HarmoS Agreement and Implementation in the Canton of Zurich</w:t>
      </w:r>
      <w:r>
        <w:t xml:space="preserve">. Bern: EDK Publications.</w:t>
      </w:r>
    </w:p>
    <w:p>
      <w:pPr>
        <w:pStyle w:val="BodyText"/>
      </w:pPr>
      <w:r>
        <w:t xml:space="preserve">This foundational document is critical for any Curriculum Developer working in Switzerland. It outlines the HarmoS agreement, which aims to harmonize the first 11 years of schooling across the country. For a developer in Zurich, this text is indispensable as it details the specific competencies and learning objectives mandated by the federal framework. The document explains how the Canton of Zurich has adapted these federal guidelines into its local curriculum, providing the legal and structural backbone for all subsequent instructional design work. It highlights the balance between national standardization and cantonal autonomy, a key dynamic in Swiss education.</w:t>
      </w:r>
    </w:p>
    <w:p>
      <w:pPr>
        <w:pStyle w:val="BodyText"/>
      </w:pPr>
      <w:r>
        <w:t xml:space="preserve">Schulamt der Stadt Zürich. (2022).</w:t>
      </w:r>
      <w:r>
        <w:t xml:space="preserve"> </w:t>
      </w:r>
      <w:r>
        <w:rPr>
          <w:iCs/>
          <w:i/>
        </w:rPr>
        <w:t xml:space="preserve">Zürcher Lehrplan 21: Implementation Guidelines and Pedagogical Standards</w:t>
      </w:r>
      <w:r>
        <w:t xml:space="preserve">. Zurich: City of Zurich School Office.</w:t>
      </w:r>
    </w:p>
    <w:p>
      <w:pPr>
        <w:pStyle w:val="BodyText"/>
      </w:pPr>
      <w:r>
        <w:t xml:space="preserve">The "Zürcher Lehrplan 21" is the specific curriculum framework used in the city of Zurich. This publication serves as the primary operational manual for Curriculum Developers in the region. It provides detailed insights into the local interpretation of the national curriculum, emphasizing the city's focus on digital literacy, multilingualism, and inclusive education. The text is particularly valuable for understanding the specific expectations regarding assessment and competency-based learning in Zurich's schools. It bridges the gap between high-level policy and classroom practice, offering concrete examples of how to structure learning materials that align with local educational goals.</w:t>
      </w:r>
    </w:p>
    <w:bookmarkEnd w:id="20"/>
    <w:bookmarkStart w:id="21" w:name="Xb3d1764d0e4c7315e0b9c63fbd5e1407d63d17d"/>
    <w:p>
      <w:pPr>
        <w:pStyle w:val="Heading2"/>
      </w:pPr>
      <w:r>
        <w:t xml:space="preserve">Pedagogical Strategies and Competency-Based Learning</w:t>
      </w:r>
    </w:p>
    <w:p>
      <w:pPr>
        <w:pStyle w:val="FirstParagraph"/>
      </w:pPr>
      <w:r>
        <w:t xml:space="preserve">Moser, U., &amp; Gruber, H. (2021).</w:t>
      </w:r>
      <w:r>
        <w:t xml:space="preserve"> </w:t>
      </w:r>
      <w:r>
        <w:rPr>
          <w:iCs/>
          <w:i/>
        </w:rPr>
        <w:t xml:space="preserve">Competency-Oriented Instruction: Theory and Practice in Swiss Schools</w:t>
      </w:r>
      <w:r>
        <w:t xml:space="preserve">. Zurich: Seismo Verlag.</w:t>
      </w:r>
    </w:p>
    <w:p>
      <w:pPr>
        <w:pStyle w:val="BodyText"/>
      </w:pPr>
      <w:r>
        <w:t xml:space="preserve">This academic text explores the shift from content-based to competency-based education, a transition that is central to the work of a Curriculum Developer in Switzerland. The authors, prominent figures in Swiss pedagogy, analyze how to design learning environments that foster critical thinking and practical skills. The book is highly relevant to Zurich's educational context, as it addresses the challenges of implementing the Lehrplan 21. It offers practical strategies for developing curricula that are not only compliant with regulations but also engaging and effective for diverse student populations. The emphasis on formative assessment is particularly useful for developers creating evaluation tools.</w:t>
      </w:r>
    </w:p>
    <w:p>
      <w:pPr>
        <w:pStyle w:val="BodyText"/>
      </w:pPr>
      <w:r>
        <w:t xml:space="preserve">OECD. (2020).</w:t>
      </w:r>
      <w:r>
        <w:t xml:space="preserve"> </w:t>
      </w:r>
      <w:r>
        <w:rPr>
          <w:iCs/>
          <w:i/>
        </w:rPr>
        <w:t xml:space="preserve">Education at a Glance 2020: Switzerland Country Note</w:t>
      </w:r>
      <w:r>
        <w:t xml:space="preserve">. Paris: OECD Publishing.</w:t>
      </w:r>
    </w:p>
    <w:p>
      <w:pPr>
        <w:pStyle w:val="BodyText"/>
      </w:pPr>
      <w:r>
        <w:t xml:space="preserve">While a broader international report, this document provides essential context for the Swiss education system. It compares Switzerland's performance with other OECD countries, highlighting strengths and areas for improvement. For a Curriculum Developer in Zurich, this data is crucial for aligning local curricula with global standards. The report emphasizes the importance of vocational education and training (VET), a cornerstone of the Swiss system. Understanding these international benchmarks helps developers create curricula that prepare students for both the local job market and the global economy, ensuring that Zurich's educational output remains competitive.</w:t>
      </w:r>
    </w:p>
    <w:bookmarkEnd w:id="21"/>
    <w:bookmarkStart w:id="22" w:name="X00c425de4aa6a4195a7a2dcc879f05088585d55"/>
    <w:p>
      <w:pPr>
        <w:pStyle w:val="Heading2"/>
      </w:pPr>
      <w:r>
        <w:t xml:space="preserve">Specialized Contexts: Multilingualism and Digitalization</w:t>
      </w:r>
    </w:p>
    <w:p>
      <w:pPr>
        <w:pStyle w:val="FirstParagraph"/>
      </w:pPr>
      <w:r>
        <w:t xml:space="preserve">Krumm, H.-J. (2019).</w:t>
      </w:r>
      <w:r>
        <w:t xml:space="preserve"> </w:t>
      </w:r>
      <w:r>
        <w:rPr>
          <w:iCs/>
          <w:i/>
        </w:rPr>
        <w:t xml:space="preserve">Language Education Policy in Switzerland: Challenges and Opportunities</w:t>
      </w:r>
      <w:r>
        <w:t xml:space="preserve">. Bern: Peter Lang.</w:t>
      </w:r>
    </w:p>
    <w:p>
      <w:pPr>
        <w:pStyle w:val="BodyText"/>
      </w:pPr>
      <w:r>
        <w:t xml:space="preserve">Switzerland's multilingual nature presents unique challenges for Curriculum Developers. This book examines the policies and practices surrounding language education in the country. For Zurich, where German is the primary language of instruction but English and other languages are increasingly important, this text is vital. It discusses strategies for integrating language learning across the curriculum and supporting students from diverse linguistic backgrounds. The author provides insights into how to design materials that promote language proficiency while respecting cultural diversity, a key consideration for any developer working in the Zurich area.</w:t>
      </w:r>
    </w:p>
    <w:p>
      <w:pPr>
        <w:pStyle w:val="BodyText"/>
      </w:pPr>
      <w:r>
        <w:t xml:space="preserve">Swiss Confederation. (2023).</w:t>
      </w:r>
      <w:r>
        <w:t xml:space="preserve"> </w:t>
      </w:r>
      <w:r>
        <w:rPr>
          <w:iCs/>
          <w:i/>
        </w:rPr>
        <w:t xml:space="preserve">Digital Strategy 2025: Education and Research</w:t>
      </w:r>
      <w:r>
        <w:t xml:space="preserve">. Bern: Federal Office of Communications.</w:t>
      </w:r>
    </w:p>
    <w:p>
      <w:pPr>
        <w:pStyle w:val="BodyText"/>
      </w:pPr>
      <w:r>
        <w:t xml:space="preserve">This government publication outlines the national strategy for digitalization in education. It is a key resource for Curriculum Developers tasked with integrating technology into the learning process. The document highlights the importance of digital competencies and provides guidelines for their development. In Zurich, a hub for innovation and technology, this strategy is particularly relevant. It offers a framework for designing curricula that leverage digital tools to enhance learning outcomes, prepare students for a digital future, and ensure equitable access to technology. The text also addresses data privacy and ethical considerations, which are crucial for developers creating digital learning materials.</w:t>
      </w:r>
    </w:p>
    <w:bookmarkEnd w:id="22"/>
    <w:bookmarkStart w:id="23" w:name="Xeb9baac23ef7826ed7063fb2f9a0b67053c20fd"/>
    <w:p>
      <w:pPr>
        <w:pStyle w:val="Heading2"/>
      </w:pPr>
      <w:r>
        <w:t xml:space="preserve">Professional Development and Future Directions</w:t>
      </w:r>
    </w:p>
    <w:p>
      <w:pPr>
        <w:pStyle w:val="FirstParagraph"/>
      </w:pPr>
      <w:r>
        <w:t xml:space="preserve">University of Zurich. (2022).</w:t>
      </w:r>
      <w:r>
        <w:t xml:space="preserve"> </w:t>
      </w:r>
      <w:r>
        <w:rPr>
          <w:iCs/>
          <w:i/>
        </w:rPr>
        <w:t xml:space="preserve">Center for Teacher Education: Research on Curriculum Development and Innovation</w:t>
      </w:r>
      <w:r>
        <w:t xml:space="preserve">. Zurich: UZH Press.</w:t>
      </w:r>
    </w:p>
    <w:p>
      <w:pPr>
        <w:pStyle w:val="BodyText"/>
      </w:pPr>
      <w:r>
        <w:t xml:space="preserve">This collection of research papers from the University of Zurich provides cutting-edge insights into curriculum development and innovation. It covers a wide range of topics, including inclusive education, STEM learning, and teacher training. For a Curriculum Developer in Zurich, this resource is invaluable for staying abreast of the latest research and best practices. The papers offer evidence-based strategies for designing effective curricula and evaluating their impact. The focus on teacher education is particularly relevant, as developers must consider how their materials will be implemented by educators in the classroom. This text underscores the importance of collaboration between researchers, developers, and teachers in creating high-quality educational experiences.</w:t>
      </w:r>
    </w:p>
    <w:p>
      <w:pPr>
        <w:pStyle w:val="BodyText"/>
      </w:pPr>
      <w:r>
        <w:t xml:space="preserve">Swiss Association for Curriculum Development (SVL). (2023).</w:t>
      </w:r>
      <w:r>
        <w:t xml:space="preserve"> </w:t>
      </w:r>
      <w:r>
        <w:rPr>
          <w:iCs/>
          <w:i/>
        </w:rPr>
        <w:t xml:space="preserve">Professional Standards for Curriculum Developers in Switzerland</w:t>
      </w:r>
      <w:r>
        <w:t xml:space="preserve">. Zurich: SVL Publications.</w:t>
      </w:r>
    </w:p>
    <w:p>
      <w:pPr>
        <w:pStyle w:val="BodyText"/>
      </w:pPr>
      <w:r>
        <w:t xml:space="preserve">This document outlines the professional standards and competencies expected of Curriculum Developers in Switzerland. It serves as a guide for professionals seeking to enhance their skills and ensure their work meets industry standards. The text covers areas such as instructional design, assessment, project management, and stakeholder engagement. For a developer working in Zurich, this resource is essential for understanding the expectations of employers and clients. It also provides a framework for continuous professional development, helping developers stay current with evolving educational trends and technologies. The emphasis on ethical practice and social responsibility is particularly noteworthy.</w:t>
      </w:r>
    </w:p>
    <w:p>
      <w:pPr>
        <w:pStyle w:val="BodyText"/>
      </w:pPr>
      <w:r>
        <w:t xml:space="preserve">In conclusion, the role of the Curriculum Developer in Zurich, Switzerland, is multifaceted and requires a deep understanding of both local and national educational frameworks. The resources compiled in this annotated bibliography provide a solid foundation for professionals seeking to navigate this complex landscape. By drawing on these texts, developers can create curricula that are not only compliant with regulations but also innovative, inclusive, and effective in preparing students for the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Zurich, Switzerland</dc:title>
  <dc:creator/>
  <dc:language>en</dc:language>
  <cp:keywords/>
  <dcterms:created xsi:type="dcterms:W3CDTF">2026-08-07T02:22:04Z</dcterms:created>
  <dcterms:modified xsi:type="dcterms:W3CDTF">2026-08-07T02:22:04Z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