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3" w:name="X8e2f3f17f187bd000d9bbafd9febceef13f6304"/>
    <w:p>
      <w:pPr>
        <w:pStyle w:val="Heading1"/>
      </w:pPr>
      <w:r>
        <w:t xml:space="preserve">Annotated Bibliography: The Role of the Customs Officer in Argentina Buenos Aires</w:t>
      </w:r>
    </w:p>
    <w:p>
      <w:pPr>
        <w:pStyle w:val="FirstParagraph"/>
      </w:pPr>
      <w:r>
        <w:t xml:space="preserve">This annotated bibliography compiles essential resources regarding the professional profile, legal framework, and operational challenges of a Customs Officer within the specific context of Argentina, with a focused emphasis on the operations in Buenos Aires. The collection addresses the regulatory environment managed by the</w:t>
      </w:r>
      <w:r>
        <w:t xml:space="preserve"> </w:t>
      </w:r>
      <w:r>
        <w:rPr>
          <w:iCs/>
          <w:i/>
        </w:rPr>
        <w:t xml:space="preserve">Administración Federal de Ingresos Públicos</w:t>
      </w:r>
      <w:r>
        <w:t xml:space="preserve"> </w:t>
      </w:r>
      <w:r>
        <w:t xml:space="preserve">(AFIP) and the strategic importance of the Port of Buenos Aires.</w:t>
      </w:r>
    </w:p>
    <w:bookmarkStart w:id="20" w:name="introduction"/>
    <w:p>
      <w:pPr>
        <w:pStyle w:val="Heading2"/>
      </w:pPr>
      <w:r>
        <w:t xml:space="preserve">Introduction</w:t>
      </w:r>
    </w:p>
    <w:p>
      <w:pPr>
        <w:pStyle w:val="FirstParagraph"/>
      </w:pPr>
      <w:r>
        <w:t xml:space="preserve">The position of a Customs Officer in Argentina is critical for national security and economic stability. Buenos Aires, as the primary economic hub and home to the country's most significant maritime and air ports, presents unique challenges regarding contraband, tax evasion, and international trade compliance. The following sources provide a comprehensive overview of the duties, legal obligations, and technological advancements defining this profession in the region.</w:t>
      </w:r>
    </w:p>
    <w:bookmarkEnd w:id="20"/>
    <w:bookmarkStart w:id="21" w:name="bibliographic-entries"/>
    <w:p>
      <w:pPr>
        <w:pStyle w:val="Heading2"/>
      </w:pPr>
      <w:r>
        <w:t xml:space="preserve">Bibliographic Entries</w:t>
      </w:r>
    </w:p>
    <w:p>
      <w:pPr>
        <w:pStyle w:val="FirstParagraph"/>
      </w:pPr>
      <w:r>
        <w:t xml:space="preserve">Administración Federal de Ingresos Públicos (AFIP). (2023).</w:t>
      </w:r>
      <w:r>
        <w:t xml:space="preserve"> </w:t>
      </w:r>
      <w:r>
        <w:rPr>
          <w:iCs/>
          <w:i/>
        </w:rPr>
        <w:t xml:space="preserve">Reglamento General de Aduanas</w:t>
      </w:r>
      <w:r>
        <w:t xml:space="preserve">. Buenos Aires: AFIP Official Gazette.</w:t>
      </w:r>
    </w:p>
    <w:p>
      <w:pPr>
        <w:pStyle w:val="BodyText"/>
      </w:pPr>
      <w:r>
        <w:t xml:space="preserve">This primary source serves as the foundational legal text for any Customs Officer operating in Argentina. It outlines the specific procedures for import and export controls, customs valuation, and the enforcement of trade regulations. For an officer stationed in Buenos Aires, this document is indispensable for navigating the complex bureaucracy of the Port of Buenos Aires and the Ezeiza International Airport. It details the authority granted to officers to inspect cargo, detain suspicious goods, and impose penalties for non-compliance. Understanding this regulation is mandatory for ensuring that the flow of goods through Argentina's main economic gateway adheres to national law.</w:t>
      </w:r>
    </w:p>
    <w:p>
      <w:pPr>
        <w:pStyle w:val="BodyText"/>
      </w:pPr>
      <w:r>
        <w:rPr>
          <w:bCs/>
          <w:b/>
        </w:rPr>
        <w:t xml:space="preserve">Keywords:</w:t>
      </w:r>
      <w:r>
        <w:t xml:space="preserve"> </w:t>
      </w:r>
      <w:r>
        <w:t xml:space="preserve">Legal Framework, AFIP, Import/Export Regulations, Buenos Aires Port.</w:t>
      </w:r>
    </w:p>
    <w:p>
      <w:pPr>
        <w:pStyle w:val="BodyText"/>
      </w:pPr>
      <w:r>
        <w:t xml:space="preserve">World Customs Organization (WCO). (2022).</w:t>
      </w:r>
      <w:r>
        <w:t xml:space="preserve"> </w:t>
      </w:r>
      <w:r>
        <w:rPr>
          <w:iCs/>
          <w:i/>
        </w:rPr>
        <w:t xml:space="preserve">Global Trade and Security: Challenges in Latin America</w:t>
      </w:r>
      <w:r>
        <w:t xml:space="preserve">. Brussels: WCO Publications.</w:t>
      </w:r>
    </w:p>
    <w:p>
      <w:pPr>
        <w:pStyle w:val="BodyText"/>
      </w:pPr>
      <w:r>
        <w:t xml:space="preserve">This report provides a macro-level analysis of customs operations across Latin America, with specific case studies relevant to Argentina. It highlights the dual role of the Customs Officer in facilitating legitimate trade while combating illicit activities such as drug trafficking and money laundering. The text is particularly relevant to Buenos Aires, as it discusses the strategic vulnerability of major South American ports. It offers insights into international best practices that Argentine officers are increasingly expected to adopt, emphasizing the need for cross-border cooperation and intelligence sharing to secure the nation's borders.</w:t>
      </w:r>
    </w:p>
    <w:p>
      <w:pPr>
        <w:pStyle w:val="BodyText"/>
      </w:pPr>
      <w:r>
        <w:rPr>
          <w:bCs/>
          <w:b/>
        </w:rPr>
        <w:t xml:space="preserve">Keywords:</w:t>
      </w:r>
      <w:r>
        <w:t xml:space="preserve"> </w:t>
      </w:r>
      <w:r>
        <w:t xml:space="preserve">International Standards, Security, Latin America, Trade Facilitation.</w:t>
      </w:r>
    </w:p>
    <w:p>
      <w:pPr>
        <w:pStyle w:val="BodyText"/>
      </w:pPr>
      <w:r>
        <w:t xml:space="preserve">García, M., &amp; López, R. (2021).</w:t>
      </w:r>
      <w:r>
        <w:t xml:space="preserve"> </w:t>
      </w:r>
      <w:r>
        <w:rPr>
          <w:iCs/>
          <w:i/>
        </w:rPr>
        <w:t xml:space="preserve">Operational Challenges in the Port of Buenos Aires: A Study on Customs Efficiency</w:t>
      </w:r>
      <w:r>
        <w:t xml:space="preserve">. Journal of Latin American Logistics, 15(3), 45-62.</w:t>
      </w:r>
    </w:p>
    <w:p>
      <w:pPr>
        <w:pStyle w:val="BodyText"/>
      </w:pPr>
      <w:r>
        <w:t xml:space="preserve">This academic article offers a critical examination of the daily realities faced by Customs Officers in Buenos Aires. The authors analyze the bottlenecks caused by high cargo volumes and the pressure to reduce clearance times without compromising security. The study is valuable for understanding the practical application of customs law in a high-stress environment. It discusses the impact of corruption risks and the importance of integrity programs within the AFIP. For a professional in this field, this source provides a realistic perspective on the operational friction between economic demands and regulatory enforcement in Argentina's capital.</w:t>
      </w:r>
    </w:p>
    <w:p>
      <w:pPr>
        <w:pStyle w:val="BodyText"/>
      </w:pPr>
      <w:r>
        <w:rPr>
          <w:bCs/>
          <w:b/>
        </w:rPr>
        <w:t xml:space="preserve">Keywords:</w:t>
      </w:r>
      <w:r>
        <w:t xml:space="preserve"> </w:t>
      </w:r>
      <w:r>
        <w:t xml:space="preserve">Port Operations, Efficiency, Corruption, Buenos Aires Logistics.</w:t>
      </w:r>
    </w:p>
    <w:p>
      <w:pPr>
        <w:pStyle w:val="BodyText"/>
      </w:pPr>
      <w:r>
        <w:t xml:space="preserve">Ministerio de Economía de la República Argentina. (2023).</w:t>
      </w:r>
      <w:r>
        <w:t xml:space="preserve"> </w:t>
      </w:r>
      <w:r>
        <w:rPr>
          <w:iCs/>
          <w:i/>
        </w:rPr>
        <w:t xml:space="preserve">Plan Nacional de Lucha contra el Contrabando</w:t>
      </w:r>
      <w:r>
        <w:t xml:space="preserve">. Buenos Aires: Government of Argentina.</w:t>
      </w:r>
    </w:p>
    <w:p>
      <w:pPr>
        <w:pStyle w:val="BodyText"/>
      </w:pPr>
      <w:r>
        <w:t xml:space="preserve">This government publication outlines the national strategy to combat smuggling, a persistent issue in Argentina. It details the specific tactics employed by Customs Officers to identify and intercept illicit goods entering through Buenos Aires. The document emphasizes the use of risk management systems and intelligence-led inspections. It is a crucial resource for understanding the current priorities of the Argentine state regarding customs enforcement. The plan highlights the collaboration between federal customs officers and local law enforcement agencies in Buenos Aires to dismantle smuggling networks that exploit the city's complex urban and port infrastructure.</w:t>
      </w:r>
    </w:p>
    <w:p>
      <w:pPr>
        <w:pStyle w:val="BodyText"/>
      </w:pPr>
      <w:r>
        <w:rPr>
          <w:bCs/>
          <w:b/>
        </w:rPr>
        <w:t xml:space="preserve">Keywords:</w:t>
      </w:r>
      <w:r>
        <w:t xml:space="preserve"> </w:t>
      </w:r>
      <w:r>
        <w:t xml:space="preserve">Anti-Smuggling, National Strategy, Enforcement, Intelligence.</w:t>
      </w:r>
    </w:p>
    <w:p>
      <w:pPr>
        <w:pStyle w:val="BodyText"/>
      </w:pPr>
      <w:r>
        <w:t xml:space="preserve">Fernández, A. (2020).</w:t>
      </w:r>
      <w:r>
        <w:t xml:space="preserve"> </w:t>
      </w:r>
      <w:r>
        <w:rPr>
          <w:iCs/>
          <w:i/>
        </w:rPr>
        <w:t xml:space="preserve">Digital Transformation in Argentine Customs: The Role of Technology</w:t>
      </w:r>
      <w:r>
        <w:t xml:space="preserve">. Buenos Aires Review of Public Administration, 8(2), 112-130.</w:t>
      </w:r>
    </w:p>
    <w:p>
      <w:pPr>
        <w:pStyle w:val="BodyText"/>
      </w:pPr>
      <w:r>
        <w:t xml:space="preserve">This article explores the modernization efforts within the AFIP, focusing on how technology is reshaping the role of the Customs Officer. It discusses the implementation of automated clearance systems and non-intrusive inspection technologies (such as X-ray scanners) at the Port of Buenos Aires. The author argues that while technology enhances efficiency, it requires officers to possess new digital skills. This source is essential for understanding the evolving skill set required for a Customs Officer in Argentina today, moving beyond traditional inspection methods to data analysis and digital verification.</w:t>
      </w:r>
    </w:p>
    <w:p>
      <w:pPr>
        <w:pStyle w:val="BodyText"/>
      </w:pPr>
      <w:r>
        <w:rPr>
          <w:bCs/>
          <w:b/>
        </w:rPr>
        <w:t xml:space="preserve">Keywords:</w:t>
      </w:r>
      <w:r>
        <w:t xml:space="preserve"> </w:t>
      </w:r>
      <w:r>
        <w:t xml:space="preserve">Technology, Automation, Digital Skills, Modernization.</w:t>
      </w:r>
    </w:p>
    <w:p>
      <w:pPr>
        <w:pStyle w:val="BodyText"/>
      </w:pPr>
      <w:r>
        <w:t xml:space="preserve">Inter-American Drug Abuse Control Commission (CICAD). (2022).</w:t>
      </w:r>
      <w:r>
        <w:t xml:space="preserve"> </w:t>
      </w:r>
      <w:r>
        <w:rPr>
          <w:iCs/>
          <w:i/>
        </w:rPr>
        <w:t xml:space="preserve">Drug Trafficking Routes in South America: The Buenos Aires Nexus</w:t>
      </w:r>
      <w:r>
        <w:t xml:space="preserve">. Washington, D.C.: Organization of American States.</w:t>
      </w:r>
    </w:p>
    <w:p>
      <w:pPr>
        <w:pStyle w:val="BodyText"/>
      </w:pPr>
      <w:r>
        <w:t xml:space="preserve">This report provides a detailed analysis of drug trafficking routes that converge in Buenos Aires, highlighting the critical role of Customs Officers in national security. It examines how illicit substances are concealed within legitimate cargo and the methods used by officers to detect them. The document underscores the high-stakes nature of the job in Argentina's capital, where customs enforcement is a frontline defense against organized crime. It offers valuable context for understanding the security protocols and the psychological demands placed on officers working in this sector.</w:t>
      </w:r>
    </w:p>
    <w:p>
      <w:pPr>
        <w:pStyle w:val="BodyText"/>
      </w:pPr>
      <w:r>
        <w:rPr>
          <w:bCs/>
          <w:b/>
        </w:rPr>
        <w:t xml:space="preserve">Keywords:</w:t>
      </w:r>
      <w:r>
        <w:t xml:space="preserve"> </w:t>
      </w:r>
      <w:r>
        <w:t xml:space="preserve">Drug Trafficking, National Security, Organized Crime, Detection.</w:t>
      </w:r>
    </w:p>
    <w:p>
      <w:pPr>
        <w:pStyle w:val="BodyText"/>
      </w:pPr>
      <w:r>
        <w:t xml:space="preserve">Rodríguez, S. (2019).</w:t>
      </w:r>
      <w:r>
        <w:t xml:space="preserve"> </w:t>
      </w:r>
      <w:r>
        <w:rPr>
          <w:iCs/>
          <w:i/>
        </w:rPr>
        <w:t xml:space="preserve">Ethics and Integrity in Public Service: The Case of Argentine Customs</w:t>
      </w:r>
      <w:r>
        <w:t xml:space="preserve">. Buenos Aires: Universidad de Buenos Aires Press.</w:t>
      </w:r>
    </w:p>
    <w:p>
      <w:pPr>
        <w:pStyle w:val="BodyText"/>
      </w:pPr>
      <w:r>
        <w:t xml:space="preserve">This book delves into the ethical dilemmas faced by Customs Officers in Argentina. It discusses the pressures of bribery and the importance of maintaining professional integrity in a high-risk environment. The author provides case studies from Buenos Aires, illustrating the consequences of ethical failures and the benefits of strong institutional values. This resource is vital for understanding the moral dimension of the profession and the training required to uphold the rule of law. It serves as a guide for fostering a culture of honesty and accountability within the customs service.</w:t>
      </w:r>
    </w:p>
    <w:p>
      <w:pPr>
        <w:pStyle w:val="BodyText"/>
      </w:pPr>
      <w:r>
        <w:rPr>
          <w:bCs/>
          <w:b/>
        </w:rPr>
        <w:t xml:space="preserve">Keywords:</w:t>
      </w:r>
      <w:r>
        <w:t xml:space="preserve"> </w:t>
      </w:r>
      <w:r>
        <w:t xml:space="preserve">Ethics, Integrity, Professionalism, Public Service.</w:t>
      </w:r>
    </w:p>
    <w:p>
      <w:pPr>
        <w:pStyle w:val="BodyText"/>
      </w:pPr>
      <w:r>
        <w:t xml:space="preserve">Cámara Argentina de Comercio y Servicios. (2023).</w:t>
      </w:r>
      <w:r>
        <w:t xml:space="preserve"> </w:t>
      </w:r>
      <w:r>
        <w:rPr>
          <w:iCs/>
          <w:i/>
        </w:rPr>
        <w:t xml:space="preserve">Impact of Customs Procedures on Local Businesses in Buenos Aires</w:t>
      </w:r>
      <w:r>
        <w:t xml:space="preserve">. Buenos Aires: CACyS Report.</w:t>
      </w:r>
    </w:p>
    <w:p>
      <w:pPr>
        <w:pStyle w:val="BodyText"/>
      </w:pPr>
      <w:r>
        <w:t xml:space="preserve">This report offers the perspective of the private sector on customs operations. It details how the efficiency and fairness of Customs Officers directly impact the competitiveness of businesses in Buenos Aires. The document highlights the need for clear communication and consistent application of regulations. It is a useful resource for understanding the economic implications of customs work and the importance of balancing enforcement with trade facilitation. For a Customs Officer, this source provides insight into the stakeholders they interact with daily and the broader economic impact of their decisions.</w:t>
      </w:r>
    </w:p>
    <w:p>
      <w:pPr>
        <w:pStyle w:val="BodyText"/>
      </w:pPr>
      <w:r>
        <w:rPr>
          <w:bCs/>
          <w:b/>
        </w:rPr>
        <w:t xml:space="preserve">Keywords:</w:t>
      </w:r>
      <w:r>
        <w:t xml:space="preserve"> </w:t>
      </w:r>
      <w:r>
        <w:t xml:space="preserve">Business Impact, Trade Facilitation, Stakeholders, Economy.</w:t>
      </w:r>
    </w:p>
    <w:bookmarkEnd w:id="21"/>
    <w:bookmarkStart w:id="22" w:name="conclusion"/>
    <w:p>
      <w:pPr>
        <w:pStyle w:val="Heading2"/>
      </w:pPr>
      <w:r>
        <w:t xml:space="preserve">Conclusion</w:t>
      </w:r>
    </w:p>
    <w:p>
      <w:pPr>
        <w:pStyle w:val="FirstParagraph"/>
      </w:pPr>
      <w:r>
        <w:t xml:space="preserve">The role of a Customs Officer in Argentina, particularly in Buenos Aires, is multifaceted and demanding. It requires a deep understanding of legal frameworks, proficiency in modern technology, and a strong commitment to ethical standards. The resources compiled in this annotated bibliography provide a comprehensive foundation for understanding the complexities of this profession. From the regulatory guidelines of the AFIP to the strategic challenges of combating smuggling and facilitating trade, these sources highlight the critical importance of effective customs administration in safeguarding Argentina's economic and security interests.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Argentina Buenos Aires</dc:title>
  <dc:creator/>
  <dc:language>en</dc:language>
  <cp:keywords/>
  <dcterms:created xsi:type="dcterms:W3CDTF">2026-08-07T07:23:11Z</dcterms:created>
  <dcterms:modified xsi:type="dcterms:W3CDTF">2026-08-07T07:23:11Z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