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Australia</w:t>
      </w:r>
      <w:r>
        <w:t xml:space="preserve"> </w:t>
      </w:r>
      <w:r>
        <w:t xml:space="preserve">Brisbane</w:t>
      </w:r>
    </w:p>
    <w:bookmarkStart w:id="25" w:name="X4471809d6d1bb52d3a0aaede6ae467ec01d0a8a"/>
    <w:p>
      <w:pPr>
        <w:pStyle w:val="Heading1"/>
      </w:pPr>
      <w:r>
        <w:t xml:space="preserve">Annotated Bibliography: The Role of the Customs Officer in Australia Brisbane</w:t>
      </w:r>
    </w:p>
    <w:p>
      <w:pPr>
        <w:pStyle w:val="FirstParagraph"/>
      </w:pPr>
      <w:r>
        <w:t xml:space="preserve">This annotated bibliography provides a comprehensive overview of the professional landscape, legal frameworks, and operational challenges facing Customs Officers within the jurisdiction of Australia, with a specific focus on the Brisbane region. As a major port city and gateway to Queensland, Brisbane presents unique logistical and security considerations for border protection. The following sources examine the duties of the Customs Officer, the regulatory environment of Australia, and the specific economic and security dynamics of the Brisbane area.</w:t>
      </w:r>
    </w:p>
    <w:bookmarkStart w:id="20" w:name="X6eb5faebdbb051c65be69b95208a570e8bbf6f9"/>
    <w:p>
      <w:pPr>
        <w:pStyle w:val="Heading2"/>
      </w:pPr>
      <w:r>
        <w:t xml:space="preserve">Introduction to Border Protection and Customs</w:t>
      </w:r>
    </w:p>
    <w:p>
      <w:pPr>
        <w:pStyle w:val="FirstParagraph"/>
      </w:pPr>
      <w:r>
        <w:t xml:space="preserve">Australian Border Force. (2023).</w:t>
      </w:r>
      <w:r>
        <w:t xml:space="preserve"> </w:t>
      </w:r>
      <w:r>
        <w:rPr>
          <w:iCs/>
          <w:i/>
        </w:rPr>
        <w:t xml:space="preserve">Our Role and Responsibilities</w:t>
      </w:r>
      <w:r>
        <w:t xml:space="preserve">. Canberra: Australian Government.</w:t>
      </w:r>
    </w:p>
    <w:p>
      <w:pPr>
        <w:pStyle w:val="BodyText"/>
      </w:pPr>
      <w:r>
        <w:t xml:space="preserve">This official government publication outlines the core mandate of the Australian Border Force (ABF), the agency responsible for employing Customs Officers across Australia. It details the primary functions of protecting the border, facilitating legitimate trade, and enforcing customs laws. For a Customs Officer operating in Australia Brisbane, this document is foundational, as it defines the legal authority used to inspect cargo arriving at the Port of Brisbane and Brisbane Airport. It emphasizes the dual role of security enforcement and trade facilitation, which is critical in a busy commercial hub like Brisbane.</w:t>
      </w:r>
    </w:p>
    <w:p>
      <w:pPr>
        <w:pStyle w:val="BodyText"/>
      </w:pPr>
      <w:r>
        <w:t xml:space="preserve">Department of Home Affairs. (2022).</w:t>
      </w:r>
      <w:r>
        <w:t xml:space="preserve"> </w:t>
      </w:r>
      <w:r>
        <w:rPr>
          <w:iCs/>
          <w:i/>
        </w:rPr>
        <w:t xml:space="preserve">Customs Act 1901: Overview and Key Provisions</w:t>
      </w:r>
      <w:r>
        <w:t xml:space="preserve">. Canberra: Commonwealth of Australia.</w:t>
      </w:r>
    </w:p>
    <w:p>
      <w:pPr>
        <w:pStyle w:val="BodyText"/>
      </w:pPr>
      <w:r>
        <w:t xml:space="preserve">This source provides a detailed breakdown of the</w:t>
      </w:r>
      <w:r>
        <w:t xml:space="preserve"> </w:t>
      </w:r>
      <w:r>
        <w:rPr>
          <w:iCs/>
          <w:i/>
        </w:rPr>
        <w:t xml:space="preserve">Customs Act 1901</w:t>
      </w:r>
      <w:r>
        <w:t xml:space="preserve">, the primary legislation governing the work of Customs Officers in Australia. It covers import and export controls, duty assessments, and prohibited goods. Understanding this act is essential for any professional in the field, particularly in Australia Brisbane, where high volumes of international trade occur. The document clarifies the penalties for non-compliance and the powers of seizure available to officers, ensuring that enforcement actions in Queensland are legally sound and consistent with national standards.</w:t>
      </w:r>
    </w:p>
    <w:bookmarkEnd w:id="20"/>
    <w:bookmarkStart w:id="21" w:name="X2198582e33a4ee2311f027be6e8c934231170b4"/>
    <w:p>
      <w:pPr>
        <w:pStyle w:val="Heading2"/>
      </w:pPr>
      <w:r>
        <w:t xml:space="preserve">Operational Context in Brisbane and Queensland</w:t>
      </w:r>
    </w:p>
    <w:p>
      <w:pPr>
        <w:pStyle w:val="FirstParagraph"/>
      </w:pPr>
      <w:r>
        <w:t xml:space="preserve">Port of Brisbane Corporation. (2023).</w:t>
      </w:r>
      <w:r>
        <w:t xml:space="preserve"> </w:t>
      </w:r>
      <w:r>
        <w:rPr>
          <w:iCs/>
          <w:i/>
        </w:rPr>
        <w:t xml:space="preserve">Annual Report: Trade and Logistics Statistics</w:t>
      </w:r>
      <w:r>
        <w:t xml:space="preserve">. Brisbane: PB Ports.</w:t>
      </w:r>
    </w:p>
    <w:p>
      <w:pPr>
        <w:pStyle w:val="BodyText"/>
      </w:pPr>
      <w:r>
        <w:t xml:space="preserve">This report offers critical data regarding the volume and type of cargo moving through the Port of Brisbane. For a Customs Officer, this statistical overview is vital for risk assessment and resource allocation. The document highlights the prevalence of agricultural products, automotive parts, and consumer goods passing through Australia Brisbane. By analyzing these trends, officers can better anticipate potential smuggling routes or biosecurity risks specific to the region. It serves as a practical guide to the economic reality that Customs Officers must navigate daily in this specific Australian city.</w:t>
      </w:r>
    </w:p>
    <w:p>
      <w:pPr>
        <w:pStyle w:val="BodyText"/>
      </w:pPr>
      <w:r>
        <w:t xml:space="preserve">Queensland Police Service &amp; Australian Border Force. (2021).</w:t>
      </w:r>
      <w:r>
        <w:t xml:space="preserve"> </w:t>
      </w:r>
      <w:r>
        <w:rPr>
          <w:iCs/>
          <w:i/>
        </w:rPr>
        <w:t xml:space="preserve">Joint Operations Strategy for Border Security</w:t>
      </w:r>
      <w:r>
        <w:t xml:space="preserve">. Brisbane: QPS.</w:t>
      </w:r>
    </w:p>
    <w:p>
      <w:pPr>
        <w:pStyle w:val="BodyText"/>
      </w:pPr>
      <w:r>
        <w:t xml:space="preserve">This collaborative document details the partnership between state police and federal Customs Officers in Queensland. It focuses on combating transnational crime, including drug trafficking and people smuggling, which often utilize the coastal access points around Australia Brisbane. The text outlines joint task forces and intelligence-sharing protocols. This source is particularly relevant for understanding the law enforcement aspect of the Customs Officer role, demonstrating how federal border protection integrates with local policing efforts to secure the Brisbane metropolitan area.</w:t>
      </w:r>
    </w:p>
    <w:bookmarkEnd w:id="21"/>
    <w:bookmarkStart w:id="22" w:name="biosecurity-and-environmental-protection"/>
    <w:p>
      <w:pPr>
        <w:pStyle w:val="Heading2"/>
      </w:pPr>
      <w:r>
        <w:t xml:space="preserve">Biosecurity and Environmental Protection</w:t>
      </w:r>
    </w:p>
    <w:p>
      <w:pPr>
        <w:pStyle w:val="FirstParagraph"/>
      </w:pPr>
      <w:r>
        <w:t xml:space="preserve">Department of Agriculture, Fisheries and Forestry. (2023).</w:t>
      </w:r>
      <w:r>
        <w:t xml:space="preserve"> </w:t>
      </w:r>
      <w:r>
        <w:rPr>
          <w:iCs/>
          <w:i/>
        </w:rPr>
        <w:t xml:space="preserve">Biosecurity Risk Management at Australian Borders</w:t>
      </w:r>
      <w:r>
        <w:t xml:space="preserve">. Canberra: DAFF.</w:t>
      </w:r>
    </w:p>
    <w:p>
      <w:pPr>
        <w:pStyle w:val="BodyText"/>
      </w:pPr>
      <w:r>
        <w:t xml:space="preserve">Australia has some of the strictest biosecurity laws in the world, and Customs Officers are the first line of defense. This publication explains the protocols for detecting and intercepting pests, diseases, and invasive species. In the context of Australia Brisbane, a major entry point for travelers and freight from Asia and the Pacific, this document is crucial. It outlines the specific agricultural risks relevant to Queensland’s climate and economy, guiding Customs Officers in their inspections to prevent environmental damage and protect local farming industries.</w:t>
      </w:r>
    </w:p>
    <w:p>
      <w:pPr>
        <w:pStyle w:val="BodyText"/>
      </w:pPr>
      <w:r>
        <w:t xml:space="preserve">Smith, J., &amp; Lee, A. (2022). "Biosecurity Challenges in Major Australian Ports."</w:t>
      </w:r>
      <w:r>
        <w:t xml:space="preserve"> </w:t>
      </w:r>
      <w:r>
        <w:rPr>
          <w:iCs/>
          <w:i/>
        </w:rPr>
        <w:t xml:space="preserve">Journal of Border Security</w:t>
      </w:r>
      <w:r>
        <w:t xml:space="preserve">, 15(3), 45-62.</w:t>
      </w:r>
    </w:p>
    <w:p>
      <w:pPr>
        <w:pStyle w:val="BodyText"/>
      </w:pPr>
      <w:r>
        <w:t xml:space="preserve">This academic article analyzes the increasing complexity of biosecurity threats at major ports, including Brisbane. The authors discuss how evolving trade routes and climate change impact the types of biological risks Customs Officers must identify. The study provides case studies of successful interceptions in Australia Brisbane, offering practical insights into detection techniques. It is a valuable resource for understanding the scientific and environmental dimensions of the Customs Officer profession beyond simple legal enforcement.</w:t>
      </w:r>
    </w:p>
    <w:bookmarkEnd w:id="22"/>
    <w:bookmarkStart w:id="23" w:name="trade-facilitation-and-economic-impact"/>
    <w:p>
      <w:pPr>
        <w:pStyle w:val="Heading2"/>
      </w:pPr>
      <w:r>
        <w:t xml:space="preserve">Trade Facilitation and Economic Impact</w:t>
      </w:r>
    </w:p>
    <w:p>
      <w:pPr>
        <w:pStyle w:val="FirstParagraph"/>
      </w:pPr>
      <w:r>
        <w:t xml:space="preserve">Australian Customs and Border Protection Group. (2020).</w:t>
      </w:r>
      <w:r>
        <w:t xml:space="preserve"> </w:t>
      </w:r>
      <w:r>
        <w:rPr>
          <w:iCs/>
          <w:i/>
        </w:rPr>
        <w:t xml:space="preserve">Facilitating Trade: The Role of Customs in Economic Growth</w:t>
      </w:r>
      <w:r>
        <w:t xml:space="preserve">. Canberra: ABP.</w:t>
      </w:r>
    </w:p>
    <w:p>
      <w:pPr>
        <w:pStyle w:val="BodyText"/>
      </w:pPr>
      <w:r>
        <w:t xml:space="preserve">While security is paramount, this document highlights the economic role of Customs Officers in ensuring the smooth flow of legitimate trade. It discusses the use of technology and risk-based targeting to speed up clearance times for low-risk shipments. For businesses operating in Australia Brisbane, efficient customs processing is vital for supply chain management. This source helps explain how Customs Officers balance strict enforcement with the need to support the local and national economy, a key aspect of their professional identity.</w:t>
      </w:r>
    </w:p>
    <w:p>
      <w:pPr>
        <w:pStyle w:val="BodyText"/>
      </w:pPr>
      <w:r>
        <w:t xml:space="preserve">Chamber of Commerce and Industry of Queensland. (2023).</w:t>
      </w:r>
      <w:r>
        <w:t xml:space="preserve"> </w:t>
      </w:r>
      <w:r>
        <w:rPr>
          <w:iCs/>
          <w:i/>
        </w:rPr>
        <w:t xml:space="preserve">Border Efficiency and Business Competitiveness</w:t>
      </w:r>
      <w:r>
        <w:t xml:space="preserve">. Brisbane: CCIQ.</w:t>
      </w:r>
    </w:p>
    <w:p>
      <w:pPr>
        <w:pStyle w:val="BodyText"/>
      </w:pPr>
      <w:r>
        <w:t xml:space="preserve">This industry report provides the perspective of businesses that interact daily with Customs Officers in Australia Brisbane. It assesses the efficiency of border processes and offers recommendations for improvement. The document underscores the importance of clear communication and procedural consistency between Customs Officers and importers/exporters. It serves as a critical feedback mechanism, illustrating how the performance of Customs Officers directly impacts the competitiveness of businesses in the Brisbane region and the broader Australian market.</w:t>
      </w:r>
    </w:p>
    <w:bookmarkEnd w:id="23"/>
    <w:bookmarkStart w:id="24" w:name="conclusion"/>
    <w:p>
      <w:pPr>
        <w:pStyle w:val="Heading2"/>
      </w:pPr>
      <w:r>
        <w:t xml:space="preserve">Conclusion</w:t>
      </w:r>
    </w:p>
    <w:p>
      <w:pPr>
        <w:pStyle w:val="FirstParagraph"/>
      </w:pPr>
      <w:r>
        <w:t xml:space="preserve">The role of a Customs Officer in Australia Brisbane is multifaceted, requiring a deep understanding of national law, local economic conditions, and international security threats. The sources compiled in this annotated bibliography demonstrate that the profession is not limited to inspection and enforcement but extends to biosecurity protection, trade facilitation, and collaborative law enforcement. For anyone seeking to understand or enter this field in Australia, these documents provide the necessary context to appreciate the complexity and importance of securing the borders of a nation like Australia, specifically within the dynamic environment of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Australia Brisbane</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