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4f751817f1c241913157066ebc723db4a6305a3"/>
    <w:p>
      <w:pPr>
        <w:pStyle w:val="Heading1"/>
      </w:pPr>
      <w:r>
        <w:t xml:space="preserve">Annotated Bibliography: Customs Officers in Rio de Janeiro, Brazil</w:t>
      </w:r>
    </w:p>
    <w:p>
      <w:pPr>
        <w:pStyle w:val="FirstParagraph"/>
      </w:pPr>
      <w:r>
        <w:t xml:space="preserve">This annotated bibliography provides a comprehensive overview of resources related to the role, responsibilities, and challenges of Customs Officers operating in Rio de Janeiro, Brazil. The selected sources cover legal frameworks, operational procedures, technological advancements, and socio-economic impacts relevant to customs operations in this critical port city.</w:t>
      </w:r>
    </w:p>
    <w:p>
      <w:pPr>
        <w:pStyle w:val="BodyText"/>
      </w:pPr>
      <w:r>
        <w:t xml:space="preserve">Brazilian Federal Revenue Service (Receita Federal do Brasil). (2023). "Regulations for Customs Operations in Brazilian Ports." Brasília: RFB Publications.</w:t>
      </w:r>
    </w:p>
    <w:p>
      <w:pPr>
        <w:pStyle w:val="BodyText"/>
      </w:pPr>
      <w:r>
        <w:t xml:space="preserve">This official publication outlines the regulatory framework governing customs operations in Brazil, with specific sections dedicated to major ports like Rio de Janeiro. It details the duties of Customs Officers, including inspection protocols, documentation requirements, and enforcement mechanisms. The document is essential for understanding the legal obligations and procedural guidelines that Customs Officers must follow. Its relevance to Rio de Janeiro is significant due to the city's status as one of Brazil's busiest maritime hubs.</w:t>
      </w:r>
    </w:p>
    <w:p>
      <w:pPr>
        <w:pStyle w:val="BodyText"/>
      </w:pPr>
      <w:r>
        <w:t xml:space="preserve">Silva, M., &amp; Oliveira, J. (2022). "Challenges and Innovations in Brazilian Customs Administration." Journal of International Trade Law, 15(3), 45-67.</w:t>
      </w:r>
    </w:p>
    <w:p>
      <w:pPr>
        <w:pStyle w:val="BodyText"/>
      </w:pPr>
      <w:r>
        <w:t xml:space="preserve">This peer-reviewed article examines the challenges faced by Customs Officers in Brazil, particularly in high-traffic areas such as Rio de Janeiro. The authors discuss issues like smuggling, corruption, and inefficiencies in traditional customs processes. They also highlight innovative solutions, such as the implementation of digital systems and risk management tools, which have improved operational efficiency. The study provides valuable insights into how Customs Officers in Rio de Janeiro adapt to evolving trade dynamics while maintaining security standards.</w:t>
      </w:r>
    </w:p>
    <w:p>
      <w:pPr>
        <w:pStyle w:val="BodyText"/>
      </w:pPr>
      <w:r>
        <w:t xml:space="preserve">World Customs Organization (WCO). (2021). "Global Standards for Customs Modernization: A Case Study of Brazil." Brussels: WCO Secretariat.</w:t>
      </w:r>
    </w:p>
    <w:p>
      <w:pPr>
        <w:pStyle w:val="BodyText"/>
      </w:pPr>
      <w:r>
        <w:t xml:space="preserve">This report evaluates Brazil's progress in aligning its customs practices with global standards set by the World Customs Organization. It includes a detailed analysis of Rio de Janeiro's customs operations, emphasizing the role of Customs Officers in facilitating legitimate trade while combating illicit activities. The document underscores the importance of training programs and international cooperation in enhancing the effectiveness of Customs Officers. It serves as a benchmark for assessing the performance of customs authorities in Rio de Janeiro.</w:t>
      </w:r>
    </w:p>
    <w:p>
      <w:pPr>
        <w:pStyle w:val="BodyText"/>
      </w:pPr>
      <w:r>
        <w:t xml:space="preserve">Costa, R. (2020). "The Role of Technology in Enhancing Customs Operations in Rio de Janeiro." Brazilian Journal of Public Administration, 44(2), 112-130.</w:t>
      </w:r>
    </w:p>
    <w:p>
      <w:pPr>
        <w:pStyle w:val="BodyText"/>
      </w:pPr>
      <w:r>
        <w:t xml:space="preserve">This academic paper explores the integration of advanced technologies, such as artificial intelligence and blockchain, into customs operations in Rio de Janeiro. The author argues that these innovations empower Customs Officers to detect anomalies, streamline clearance processes, and reduce human error. The study highlights specific case studies from Rio de Janeiro's ports, demonstrating how technology has transformed the daily work of Customs Officers. This resource is particularly useful for understanding the technological landscape shaping modern customs enforcement.</w:t>
      </w:r>
    </w:p>
    <w:p>
      <w:pPr>
        <w:pStyle w:val="BodyText"/>
      </w:pPr>
      <w:r>
        <w:t xml:space="preserve">United Nations Conference on Trade and Development (UNCTAD). (2022). "Port Efficiency and Customs Performance in Latin America: Focus on Brazil." Geneva: UNCTAD Publications.</w:t>
      </w:r>
    </w:p>
    <w:p>
      <w:pPr>
        <w:pStyle w:val="BodyText"/>
      </w:pPr>
      <w:r>
        <w:t xml:space="preserve">This report analyzes the relationship between port efficiency and customs performance in Latin America, with a focus on Brazil. It identifies Rio de Janeiro as a key case study, examining how Customs Officers contribute to reducing bottlenecks and improving logistics. The document emphasizes the need for collaboration between customs authorities, port operators, and private sector stakeholders. It provides actionable recommendations for enhancing the role of Customs Officers in optimizing trade flows in Rio de Janeiro.</w:t>
      </w:r>
    </w:p>
    <w:p>
      <w:pPr>
        <w:pStyle w:val="BodyText"/>
      </w:pPr>
      <w:r>
        <w:t xml:space="preserve">Almeida, P., &amp; Santos, L. (2021). "Corruption and Accountability in Brazilian Customs: Lessons from Rio de Janeiro." Latin American Policy Review, 8(4), 78-95.</w:t>
      </w:r>
    </w:p>
    <w:p>
      <w:pPr>
        <w:pStyle w:val="BodyText"/>
      </w:pPr>
      <w:r>
        <w:t xml:space="preserve">This article investigates the prevalence of corruption within Brazil's customs system, using Rio de Janeiro as a focal point. The authors analyze historical cases of misconduct involving Customs Officers and propose strategies for increasing transparency and accountability. They stress the importance of robust oversight mechanisms and ethical training programs. This resource is critical for understanding the socio-political challenges that Customs Officers in Rio de Janeiro face and the measures being taken to address them.</w:t>
      </w:r>
    </w:p>
    <w:p>
      <w:pPr>
        <w:pStyle w:val="BodyText"/>
      </w:pPr>
      <w:r>
        <w:t xml:space="preserve">International Monetary Fund (IMF). (2023). "Trade Facilitation and Economic Growth: The Case of Brazil's Customs Sector." Washington, D.C.: IMF Working Papers.</w:t>
      </w:r>
    </w:p>
    <w:p>
      <w:pPr>
        <w:pStyle w:val="BodyText"/>
      </w:pPr>
      <w:r>
        <w:t xml:space="preserve">This working paper assesses the impact of trade facilitation reforms on Brazil's economy, with particular attention to the role of Customs Officers in Rio de Janeiro. The authors argue that efficient customs operations are vital for attracting foreign investment and boosting economic growth. They highlight successful initiatives in Rio de Janeiro, such as simplified documentation processes and expedited clearance for trusted traders. This document offers a macroeconomic perspective on the significance of Customs Officers in driving regional development.</w:t>
      </w:r>
    </w:p>
    <w:p>
      <w:pPr>
        <w:pStyle w:val="BodyText"/>
      </w:pPr>
      <w:r>
        <w:t xml:space="preserve">Ferreira, A. (2022). "Environmental Protection and Customs Enforcement in Rio de Janeiro." Journal of Environmental Policy and Law, 19(1), 34-52.</w:t>
      </w:r>
    </w:p>
    <w:p>
      <w:pPr>
        <w:pStyle w:val="BodyText"/>
      </w:pPr>
      <w:r>
        <w:t xml:space="preserve">This article examines the role of Customs Officers in enforcing environmental regulations at Rio de Janeiro's ports. The author discusses efforts to prevent the importation of hazardous materials and illegal wildlife products. The study highlights the intersection of customs enforcement and environmental sustainability, showcasing how Customs Officers contribute to protecting Rio de Janeiro's ecosystems. This resource is valuable for understanding the broader societal responsibilities of Customs Officers beyond traditional trade regulation.</w:t>
      </w:r>
    </w:p>
    <w:p>
      <w:pPr>
        <w:pStyle w:val="BodyText"/>
      </w:pPr>
      <w:r>
        <w:t xml:space="preserve">In conclusion, this annotated bibliography provides a diverse range of perspectives on the role of Customs Officers in Rio de Janeiro, Brazil. From legal frameworks and technological advancements to socio-economic impacts and environmental concerns, these resources collectively illuminate the complexities and significance of customs operations in this dynamic city. They serve as a foundation for further research and practical applications aimed at enhancing the effectiveness of Customs Officers in Rio de Janeiro.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Rio de Janeiro, Brazil</dc:title>
  <dc:creator/>
  <dc:language>en</dc:language>
  <cp:keywords/>
  <dcterms:created xsi:type="dcterms:W3CDTF">2026-08-07T10:54:32Z</dcterms:created>
  <dcterms:modified xsi:type="dcterms:W3CDTF">2026-08-07T10:54:32Z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