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Montreal</w:t>
      </w:r>
    </w:p>
    <w:bookmarkStart w:id="22" w:name="X30ed580be4f470f65a5b6539b9a6bc66e378134"/>
    <w:p>
      <w:pPr>
        <w:pStyle w:val="Heading1"/>
      </w:pPr>
      <w:r>
        <w:t xml:space="preserve">Annotated Bibliography: The Role of the Customs Officer in Canada Montreal</w:t>
      </w:r>
    </w:p>
    <w:p>
      <w:pPr>
        <w:pStyle w:val="FirstParagraph"/>
      </w:pPr>
      <w:r>
        <w:t xml:space="preserve">This annotated bibliography compiles essential resources regarding the duties, legal framework, and operational context of Customs Officers within the specific jurisdiction of Canada, with a focused emphasis on the Montreal region. The collection addresses the complexities of border security, trade facilitation, and the unique challenges presented by the Port of Montreal and the Montreal-Trudeau International Airport.</w:t>
      </w:r>
    </w:p>
    <w:bookmarkStart w:id="20" w:name="introduction"/>
    <w:p>
      <w:pPr>
        <w:pStyle w:val="Heading2"/>
      </w:pPr>
      <w:r>
        <w:t xml:space="preserve">Introduction</w:t>
      </w:r>
    </w:p>
    <w:p>
      <w:pPr>
        <w:pStyle w:val="FirstParagraph"/>
      </w:pPr>
      <w:r>
        <w:t xml:space="preserve">The position of a Customs Officer in Canada is governed by the Canada Border Services Agency (CBSA). In Montreal, a major economic hub and gateway for international trade, the role is particularly critical. The following sources provide a comprehensive overview of the legislative requirements, the specific operational environment of Quebec, and the professional standards expected of officers stationed in this metropolitan area.</w:t>
      </w:r>
    </w:p>
    <w:p>
      <w:pPr>
        <w:pStyle w:val="BodyText"/>
      </w:pPr>
      <w:r>
        <w:t xml:space="preserve">Canada Border Services Agency. (2023).</w:t>
      </w:r>
      <w:r>
        <w:t xml:space="preserve"> </w:t>
      </w:r>
      <w:r>
        <w:rPr>
          <w:iCs/>
          <w:i/>
        </w:rPr>
        <w:t xml:space="preserve">Canada Border Services Agency Act</w:t>
      </w:r>
      <w:r>
        <w:t xml:space="preserve">. Government of Canada.</w:t>
      </w:r>
    </w:p>
    <w:p>
      <w:pPr>
        <w:pStyle w:val="BodyText"/>
      </w:pPr>
      <w:r>
        <w:t xml:space="preserve">This primary legislative document establishes the legal foundation for the CBSA and defines the powers and duties of Customs Officers across Canada. For an officer operating in Montreal, this Act is the governing authority that grants the power to examine goods, detain individuals, and enforce customs laws. The document is essential for understanding the statutory obligations of the role, particularly regarding the protection of the Canadian border. It outlines the mandate to facilitate legitimate trade while preventing the entry of contraband, a balance that is heavily tested in the high-volume trade corridors of the Montreal region.</w:t>
      </w:r>
    </w:p>
    <w:p>
      <w:pPr>
        <w:pStyle w:val="BodyText"/>
      </w:pPr>
      <w:r>
        <w:t xml:space="preserve">Government of Canada. (2022).</w:t>
      </w:r>
      <w:r>
        <w:t xml:space="preserve"> </w:t>
      </w:r>
      <w:r>
        <w:rPr>
          <w:iCs/>
          <w:i/>
        </w:rPr>
        <w:t xml:space="preserve">Customs Act</w:t>
      </w:r>
      <w:r>
        <w:t xml:space="preserve">. Revised Statutes of Canada, 1985, c. 1 (2nd Supp.).</w:t>
      </w:r>
    </w:p>
    <w:p>
      <w:pPr>
        <w:pStyle w:val="BodyText"/>
      </w:pPr>
      <w:r>
        <w:t xml:space="preserve">The Customs Act is the core legislation regulating the importation and exportation of goods into Canada. This source is vital for any Customs Officer in Montreal, as the city hosts one of the busiest ports in the country. The Act details the procedures for assessing duties, the classification of goods, and the penalties for non-compliance. Understanding this text is crucial for officers managing the flow of commercial cargo through the Port of Montreal, ensuring that economic regulations are upheld and that revenue is collected accurately for the federal government.</w:t>
      </w:r>
    </w:p>
    <w:p>
      <w:pPr>
        <w:pStyle w:val="BodyText"/>
      </w:pPr>
      <w:r>
        <w:t xml:space="preserve">Port of Montreal. (2023).</w:t>
      </w:r>
      <w:r>
        <w:t xml:space="preserve"> </w:t>
      </w:r>
      <w:r>
        <w:rPr>
          <w:iCs/>
          <w:i/>
        </w:rPr>
        <w:t xml:space="preserve">Annual Report: Economic Impact and Operations</w:t>
      </w:r>
      <w:r>
        <w:t xml:space="preserve">. Port of Montreal Authority.</w:t>
      </w:r>
    </w:p>
    <w:p>
      <w:pPr>
        <w:pStyle w:val="BodyText"/>
      </w:pPr>
      <w:r>
        <w:t xml:space="preserve">This report provides specific data regarding the volume and nature of goods passing through the Port of Montreal. For a Customs Officer stationed in this area, this document offers critical context regarding the local operational environment. It highlights the types of commodities most frequently handled, such as automobiles, grains, and containers, which informs risk assessment strategies. The report underscores the economic importance of the port to the province of Quebec and Canada as a whole, illustrating why efficient customs processing is a priority for regional economic stability.</w:t>
      </w:r>
    </w:p>
    <w:p>
      <w:pPr>
        <w:pStyle w:val="BodyText"/>
      </w:pPr>
      <w:r>
        <w:t xml:space="preserve">Immigration and Refugee Board of Canada. (2021).</w:t>
      </w:r>
      <w:r>
        <w:t xml:space="preserve"> </w:t>
      </w:r>
      <w:r>
        <w:rPr>
          <w:iCs/>
          <w:i/>
        </w:rPr>
        <w:t xml:space="preserve">Quebec: Immigration and Refugee Protection Act (IRPA) and the Role of CBSA</w:t>
      </w:r>
      <w:r>
        <w:t xml:space="preserve">. Country of Origin Information.</w:t>
      </w:r>
    </w:p>
    <w:p>
      <w:pPr>
        <w:pStyle w:val="BodyText"/>
      </w:pPr>
      <w:r>
        <w:t xml:space="preserve">This source examines the intersection of immigration law and customs enforcement, specifically within the context of Quebec. Montreal is a primary entry point for international travelers via the Pierre Elliott Trudeau International Airport. This document is relevant for Customs Officers who must enforce the Immigration and Refugee Protection Act (IRPA) alongside customs regulations. It details the procedures for admissibility checks and the specific responsibilities officers have when processing passengers arriving in the Montreal area, ensuring national security while managing high passenger volumes.</w:t>
      </w:r>
    </w:p>
    <w:p>
      <w:pPr>
        <w:pStyle w:val="BodyText"/>
      </w:pPr>
      <w:r>
        <w:t xml:space="preserve">Public Service Commission of Canada. (2023).</w:t>
      </w:r>
      <w:r>
        <w:t xml:space="preserve"> </w:t>
      </w:r>
      <w:r>
        <w:rPr>
          <w:iCs/>
          <w:i/>
        </w:rPr>
        <w:t xml:space="preserve">Job Bank: Customs Officer (NOC 63100)</w:t>
      </w:r>
      <w:r>
        <w:t xml:space="preserve">. Government of Canada.</w:t>
      </w:r>
    </w:p>
    <w:p>
      <w:pPr>
        <w:pStyle w:val="BodyText"/>
      </w:pPr>
      <w:r>
        <w:t xml:space="preserve">This official government resource outlines the specific qualifications, duties, and working conditions for Customs Officers in Canada. It provides a standardized description of the role, including the requirement for bilingualism (English and French), which is particularly pertinent for officers working in Montreal. The document details the physical demands of the job, the need for integrity, and the specific tasks involved in border enforcement. It serves as a foundational text for understanding the professional expectations and career pathways for individuals seeking to serve as Customs Officers in the Quebec region.</w:t>
      </w:r>
    </w:p>
    <w:p>
      <w:pPr>
        <w:pStyle w:val="BodyText"/>
      </w:pPr>
      <w:r>
        <w:t xml:space="preserve">Statistics Canada. (2022).</w:t>
      </w:r>
      <w:r>
        <w:t xml:space="preserve"> </w:t>
      </w:r>
      <w:r>
        <w:rPr>
          <w:iCs/>
          <w:i/>
        </w:rPr>
        <w:t xml:space="preserve">International Trade in Goods: Quebec and Montreal Region</w:t>
      </w:r>
      <w:r>
        <w:t xml:space="preserve">. Catalogue no. 63-001-X.</w:t>
      </w:r>
    </w:p>
    <w:p>
      <w:pPr>
        <w:pStyle w:val="BodyText"/>
      </w:pPr>
      <w:r>
        <w:t xml:space="preserve">This statistical report provides quantitative data on the flow of goods into and out of the Montreal region. For Customs Officers, this data is instrumental in identifying trends in trade and potential areas of risk. The report breaks down trade by commodity and partner country, offering insights into the economic landscape that officers must navigate. It highlights the significance of Montreal as a logistics hub and the necessity for officers to be well-versed in international trade agreements that affect the goods they inspect.</w:t>
      </w:r>
    </w:p>
    <w:p>
      <w:pPr>
        <w:pStyle w:val="BodyText"/>
      </w:pPr>
      <w:r>
        <w:t xml:space="preserve">Royal Canadian Mounted Police (RCMP). (2021).</w:t>
      </w:r>
      <w:r>
        <w:t xml:space="preserve"> </w:t>
      </w:r>
      <w:r>
        <w:rPr>
          <w:iCs/>
          <w:i/>
        </w:rPr>
        <w:t xml:space="preserve">Border Security and Law Enforcement Collaboration</w:t>
      </w:r>
      <w:r>
        <w:t xml:space="preserve">. RCMP Annual Report.</w:t>
      </w:r>
    </w:p>
    <w:p>
      <w:pPr>
        <w:pStyle w:val="BodyText"/>
      </w:pPr>
      <w:r>
        <w:t xml:space="preserve">This document details the collaborative efforts between the CBSA and the RCMP in enforcing border laws. In Montreal, where cross-border crime can impact both the city and the wider province, this collaboration is essential. The report outlines joint operations aimed at combating smuggling, human trafficking, and the illicit trade of firearms. It is a valuable resource for understanding the broader law enforcement context in which Customs Officers operate, emphasizing the importance of inter-agency cooperation in maintaining the security of the Canada-Montreal border.</w:t>
      </w:r>
    </w:p>
    <w:p>
      <w:pPr>
        <w:pStyle w:val="BodyText"/>
      </w:pPr>
      <w:r>
        <w:t xml:space="preserve">Quebec Ministry of Economy and Innovation. (2023).</w:t>
      </w:r>
      <w:r>
        <w:t xml:space="preserve"> </w:t>
      </w:r>
      <w:r>
        <w:rPr>
          <w:iCs/>
          <w:i/>
        </w:rPr>
        <w:t xml:space="preserve">Quebec’s Trade Strategy: Opportunities and Challenges</w:t>
      </w:r>
      <w:r>
        <w:t xml:space="preserve">. Government of Quebec.</w:t>
      </w:r>
    </w:p>
    <w:p>
      <w:pPr>
        <w:pStyle w:val="BodyText"/>
      </w:pPr>
      <w:r>
        <w:t xml:space="preserve">This provincial document outlines Quebec’s strategic goals for international trade, with a specific focus on the Montreal metropolitan area. It discusses the importance of efficient border crossings and customs procedures in supporting local businesses. For Customs Officers, this source provides insight into the provincial perspective on trade facilitation. It highlights the need for officers to balance strict enforcement with the economic realities of the region, ensuring that legitimate trade flows smoothly through Montreal’s ports and airports.</w:t>
      </w:r>
    </w:p>
    <w:bookmarkEnd w:id="20"/>
    <w:bookmarkStart w:id="21" w:name="conclusion"/>
    <w:p>
      <w:pPr>
        <w:pStyle w:val="Heading2"/>
      </w:pPr>
      <w:r>
        <w:t xml:space="preserve">Conclusion</w:t>
      </w:r>
    </w:p>
    <w:p>
      <w:pPr>
        <w:pStyle w:val="FirstParagraph"/>
      </w:pPr>
      <w:r>
        <w:t xml:space="preserve">The role of a Customs Officer in Canada, particularly within the dynamic environment of Montreal, is multifaceted and legally complex. The sources compiled in this annotated bibliography provide a robust framework for understanding the legislative mandates, operational challenges, and economic significance of the position. From the federal statutes that define their powers to the local trade data that informs their daily decisions, these resources are essential for anyone studying or practicing as a Customs Officer in this key Canadian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Canada Montreal</dc:title>
  <dc:creator/>
  <dc:language>en</dc:language>
  <cp:keywords/>
  <dcterms:created xsi:type="dcterms:W3CDTF">2026-08-07T04:16:12Z</dcterms:created>
  <dcterms:modified xsi:type="dcterms:W3CDTF">2026-08-07T04:16:12Z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