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Responsibilities, and Operational Environment of the Customs Officer in Shanghai, China</w:t>
      </w:r>
    </w:p>
    <w:bookmarkEnd w:id="20"/>
    <w:p>
      <w:pPr>
        <w:pStyle w:val="BodyText"/>
      </w:pPr>
      <w:r>
        <w:t xml:space="preserve">Shanghai stands as the epicenter of global trade, hosting the world's busiest container port and serving as a critical gateway for international commerce entering and exiting the People's Republic of China. Within this high-volume logistical environment, the Customs Officer plays a pivotal role in ensuring national security, enforcing trade regulations, and facilitating the smooth flow of goods. This annotated bibliography compiles key resources regarding the legal frameworks, technological advancements, and operational challenges faced by customs personnel in Shanghai. The selected texts provide a comprehensive overview of how the Shanghai Customs Bureau integrates modern technology with strict regulatory enforcement to manage the complexities of global supply chains.</w:t>
      </w:r>
    </w:p>
    <w:bookmarkStart w:id="21" w:name="selected-references"/>
    <w:p>
      <w:pPr>
        <w:pStyle w:val="Heading2"/>
      </w:pPr>
      <w:r>
        <w:t xml:space="preserve">Selected References</w:t>
      </w:r>
    </w:p>
    <w:p>
      <w:pPr>
        <w:pStyle w:val="FirstParagraph"/>
      </w:pPr>
      <w:r>
        <w:t xml:space="preserve">The Customs Law of the People's Republic of China (2021 Amendment)</w:t>
      </w:r>
    </w:p>
    <w:p>
      <w:pPr>
        <w:pStyle w:val="BodyText"/>
      </w:pPr>
      <w:r>
        <w:t xml:space="preserve">National People's Congress of the People's Republic of China. Beijing: China Law Publishing House.</w:t>
      </w:r>
    </w:p>
    <w:p>
      <w:pPr>
        <w:pStyle w:val="BodyText"/>
      </w:pPr>
      <w:r>
        <w:t xml:space="preserve">This primary legal text serves as the foundational statute governing the duties and powers of every Customs Officer in China, including those stationed in Shanghai. The 2021 amendments are particularly relevant as they introduce stricter penalties for smuggling and enhance the legal framework for cross-border e-commerce, a sector where Shanghai is a global leader. For a Customs Officer operating in Shanghai, this document defines the scope of authority regarding the inspection of goods, the collection of duties, and the enforcement of prohibitions. It is an essential reference for understanding the statutory obligations that guide daily enforcement actions at the Port of Shanghai and Pudong International Airport.</w:t>
      </w:r>
    </w:p>
    <w:p>
      <w:pPr>
        <w:pStyle w:val="BodyText"/>
      </w:pPr>
      <w:r>
        <w:t xml:space="preserve">Shanghai Customs Bureau: Annual Report on Trade Facilitation and Supervision</w:t>
      </w:r>
    </w:p>
    <w:p>
      <w:pPr>
        <w:pStyle w:val="BodyText"/>
      </w:pPr>
      <w:r>
        <w:t xml:space="preserve">General Administration of Customs of China (GACC). Shanghai: Shanghai Customs Bureau, 2023.</w:t>
      </w:r>
    </w:p>
    <w:p>
      <w:pPr>
        <w:pStyle w:val="BodyText"/>
      </w:pPr>
      <w:r>
        <w:t xml:space="preserve">This official government report provides a detailed statistical and operational analysis of the Shanghai Customs Bureau's performance over the fiscal year. It highlights specific initiatives taken by Customs Officers to reduce clearance times while maintaining rigorous security standards. The document details the implementation of the "Single Window" system in Shanghai, which allows traders to submit documentation electronically. For researchers and professionals, this report offers insight into the practical application of trade facilitation policies and demonstrates how Shanghai Customs balances the dual mandate of security enforcement and economic efficiency in one of the world's most complex logistical hubs.</w:t>
      </w:r>
    </w:p>
    <w:p>
      <w:pPr>
        <w:pStyle w:val="BodyText"/>
      </w:pPr>
      <w:r>
        <w:t xml:space="preserve">Smart Customs: Digital Transformation in the Port of Shanghai</w:t>
      </w:r>
    </w:p>
    <w:p>
      <w:pPr>
        <w:pStyle w:val="BodyText"/>
      </w:pPr>
      <w:r>
        <w:t xml:space="preserve">Zhang, Wei, and Li, Na.</w:t>
      </w:r>
      <w:r>
        <w:t xml:space="preserve"> </w:t>
      </w:r>
      <w:r>
        <w:rPr>
          <w:iCs/>
          <w:i/>
        </w:rPr>
        <w:t xml:space="preserve">Journal of International Logistics and Trade</w:t>
      </w:r>
      <w:r>
        <w:t xml:space="preserve">, vol. 18, no. 3, 2022, pp. 45-62.</w:t>
      </w:r>
    </w:p>
    <w:p>
      <w:pPr>
        <w:pStyle w:val="BodyText"/>
      </w:pPr>
      <w:r>
        <w:t xml:space="preserve">This academic article examines the integration of Artificial Intelligence (AI) and Big Data analytics into the workflows of Customs Officers in Shanghai. The authors argue that the sheer volume of containers passing through the Yangshan Deep Water Port necessitates a shift from manual inspection to risk-based, algorithmic screening. The text details how Shanghai Customs utilizes automated risk assessment systems to flag high-risk shipments, allowing officers to focus their resources on potential violations. This source is critical for understanding the technological evolution of the Customs Officer role, illustrating how digital tools are reshaping enforcement strategies in China's premier maritime gateway.</w:t>
      </w:r>
    </w:p>
    <w:p>
      <w:pPr>
        <w:pStyle w:val="BodyText"/>
      </w:pPr>
      <w:r>
        <w:t xml:space="preserve">Cross-Border E-Commerce and Customs Supervision: The Shanghai Pilot Zone Model</w:t>
      </w:r>
    </w:p>
    <w:p>
      <w:pPr>
        <w:pStyle w:val="BodyText"/>
      </w:pPr>
      <w:r>
        <w:t xml:space="preserve">Chen, Jian.</w:t>
      </w:r>
      <w:r>
        <w:t xml:space="preserve"> </w:t>
      </w:r>
      <w:r>
        <w:rPr>
          <w:iCs/>
          <w:i/>
        </w:rPr>
        <w:t xml:space="preserve">China Economic Review</w:t>
      </w:r>
      <w:r>
        <w:t xml:space="preserve">, vol. 74, 2023, pp. 101-118.</w:t>
      </w:r>
    </w:p>
    <w:p>
      <w:pPr>
        <w:pStyle w:val="BodyText"/>
      </w:pPr>
      <w:r>
        <w:t xml:space="preserve">Shanghai was the first city in China to establish a comprehensive pilot zone for cross-border e-commerce, creating a unique operational environment for Customs Officers. This paper analyzes the specific regulatory challenges posed by the high volume of small-parcel imports and the corresponding need for rapid clearance. It outlines the specialized procedures officers must follow to verify the identity of consumers and ensure compliance with tax regulations for low-value goods. The study provides valuable context on how Shanghai Customs has adapted traditional border control methods to accommodate the modern digital economy, serving as a model for other regions in China.</w:t>
      </w:r>
    </w:p>
    <w:p>
      <w:pPr>
        <w:pStyle w:val="BodyText"/>
      </w:pPr>
      <w:r>
        <w:t xml:space="preserve">Biosecurity and Non-Tariff Barriers at Chinese Ports of Entry</w:t>
      </w:r>
    </w:p>
    <w:p>
      <w:pPr>
        <w:pStyle w:val="BodyText"/>
      </w:pPr>
      <w:r>
        <w:t xml:space="preserve">Wang, Lin.</w:t>
      </w:r>
      <w:r>
        <w:t xml:space="preserve"> </w:t>
      </w:r>
      <w:r>
        <w:rPr>
          <w:iCs/>
          <w:i/>
        </w:rPr>
        <w:t xml:space="preserve">Global Health Security Journal</w:t>
      </w:r>
      <w:r>
        <w:t xml:space="preserve">, vol. 12, no. 2, 2021, pp. 88-104.</w:t>
      </w:r>
    </w:p>
    <w:p>
      <w:pPr>
        <w:pStyle w:val="BodyText"/>
      </w:pPr>
      <w:r>
        <w:t xml:space="preserve">Beyond revenue collection and smuggling prevention, Customs Officers in Shanghai play a vital role in national biosecurity. This article focuses on the inspection protocols for agricultural products, food safety, and hazardous materials entering through Shanghai's ports. It discusses the rigorous testing procedures mandated by the General Administration of Customs to prevent the introduction of foreign pests and diseases. The text is particularly relevant for understanding the scientific and technical knowledge required of modern Customs Officers in Shanghai, highlighting the intersection of trade regulation and public health protection in a globalized supply chain.</w:t>
      </w:r>
    </w:p>
    <w:p>
      <w:pPr>
        <w:pStyle w:val="BodyText"/>
      </w:pPr>
      <w:r>
        <w:t xml:space="preserve">Anti-Smuggling Operations in the Yangtze River Delta</w:t>
      </w:r>
    </w:p>
    <w:p>
      <w:pPr>
        <w:pStyle w:val="BodyText"/>
      </w:pPr>
      <w:r>
        <w:t xml:space="preserve">Liu, Feng.</w:t>
      </w:r>
      <w:r>
        <w:t xml:space="preserve"> </w:t>
      </w:r>
      <w:r>
        <w:rPr>
          <w:iCs/>
          <w:i/>
        </w:rPr>
        <w:t xml:space="preserve">Asian Journal of Criminology</w:t>
      </w:r>
      <w:r>
        <w:t xml:space="preserve">, vol. 16, no. 4, 2022, pp. 210-225.</w:t>
      </w:r>
    </w:p>
    <w:p>
      <w:pPr>
        <w:pStyle w:val="BodyText"/>
      </w:pPr>
      <w:r>
        <w:t xml:space="preserve">This criminological study investigates the tactics employed by smuggling networks targeting the Shanghai region and the countermeasures implemented by Customs enforcement units. It provides a detailed account of how Customs Officers collaborate with local police and maritime authorities to intercept illicit goods, including counterfeit electronics and prohibited pharmaceuticals. The article offers a realistic perspective on the law enforcement aspect of the Customs Officer role, detailing the intelligence-gathering techniques and inter-agency cooperation necessary to combat organized crime in the complex geography of the Yangtze River Delta.</w:t>
      </w:r>
    </w:p>
    <w:p>
      <w:pPr>
        <w:pStyle w:val="BodyText"/>
      </w:pPr>
      <w:r>
        <w:t xml:space="preserve">The Belt and Road Initiative and Shanghai's Role as a Logistics Hub</w:t>
      </w:r>
    </w:p>
    <w:p>
      <w:pPr>
        <w:pStyle w:val="BodyText"/>
      </w:pPr>
      <w:r>
        <w:t xml:space="preserve">Sun, Hui.</w:t>
      </w:r>
      <w:r>
        <w:t xml:space="preserve"> </w:t>
      </w:r>
      <w:r>
        <w:rPr>
          <w:iCs/>
          <w:i/>
        </w:rPr>
        <w:t xml:space="preserve">International Affairs Review</w:t>
      </w:r>
      <w:r>
        <w:t xml:space="preserve">, vol. 9, no. 1, 2023, pp. 30-48.</w:t>
      </w:r>
    </w:p>
    <w:p>
      <w:pPr>
        <w:pStyle w:val="BodyText"/>
      </w:pPr>
      <w:r>
        <w:t xml:space="preserve">This resource contextualizes the work of Shanghai Customs within the broader geopolitical framework of China's Belt and Road Initiative (BRI). It explains how the expansion of trade routes has increased the diversity of goods and the complexity of customs procedures in Shanghai. The text discusses how Customs Officers are trained to handle documentation and regulations related to new trade partners in Central Asia and Europe. It is an essential read for understanding the strategic importance of Shanghai Customs in facilitating national economic policy and the diplomatic implications of efficient border management.</w:t>
      </w:r>
    </w:p>
    <w:p>
      <w:pPr>
        <w:pStyle w:val="BodyText"/>
      </w:pPr>
      <w:r>
        <w:t xml:space="preserve">Professional Ethics and Integrity in Chinese Customs Administration</w:t>
      </w:r>
    </w:p>
    <w:p>
      <w:pPr>
        <w:pStyle w:val="BodyText"/>
      </w:pPr>
      <w:r>
        <w:t xml:space="preserve">General Administration of Customs of China.</w:t>
      </w:r>
      <w:r>
        <w:t xml:space="preserve"> </w:t>
      </w:r>
      <w:r>
        <w:rPr>
          <w:iCs/>
          <w:i/>
        </w:rPr>
        <w:t xml:space="preserve">Internal Training Manual Series</w:t>
      </w:r>
      <w:r>
        <w:t xml:space="preserve">, 2022.</w:t>
      </w:r>
    </w:p>
    <w:p>
      <w:pPr>
        <w:pStyle w:val="BodyText"/>
      </w:pPr>
      <w:r>
        <w:t xml:space="preserve">This internal training document outlines the ethical standards and anti-corruption measures enforced within the Customs system, with specific case studies relevant to high-pressure environments like Shanghai. It emphasizes the importance of integrity for Customs Officers who handle high-value goods and significant financial transactions. The text details the disciplinary procedures for misconduct and the mechanisms in place to ensure transparency. For anyone studying the administrative culture of Shanghai Customs, this document provides insight into the professional conduct expected of officers and the systemic efforts to maintain public trust in the regulatory process.</w:t>
      </w:r>
    </w:p>
    <w:p>
      <w:pPr>
        <w:pStyle w:val="BodyText"/>
      </w:pPr>
      <w:r>
        <w:t xml:space="preserve">Document generated for educational and informational purposes regarding Customs Officer operations in Shanghai, China.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Operations in Shanghai, China</dc:title>
  <dc:creator/>
  <dc:language>en</dc:language>
  <cp:keywords/>
  <dcterms:created xsi:type="dcterms:W3CDTF">2026-08-07T01:37:13Z</dcterms:created>
  <dcterms:modified xsi:type="dcterms:W3CDTF">2026-08-07T01:37:13Z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