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France</w:t>
      </w:r>
      <w:r>
        <w:t xml:space="preserve"> </w:t>
      </w:r>
      <w:r>
        <w:t xml:space="preserve">Paris</w:t>
      </w:r>
    </w:p>
    <w:bookmarkStart w:id="23" w:name="X762f72076bcce3a7ecf49d444002277b05a3ca3"/>
    <w:p>
      <w:pPr>
        <w:pStyle w:val="Heading1"/>
      </w:pPr>
      <w:r>
        <w:t xml:space="preserve">Annotated Bibliography: The Role and Evolution of the Customs Officer in France Paris</w:t>
      </w:r>
    </w:p>
    <w:p>
      <w:pPr>
        <w:pStyle w:val="FirstParagraph"/>
      </w:pPr>
      <w:r>
        <w:t xml:space="preserve">This annotated bibliography compiles essential literature regarding the professional scope, legal framework, and operational challenges of the Customs Officer within the specific context of France, with a particular focus on the capital city, Paris. The collection addresses the transition from traditional border control to modern security and economic regulation.</w:t>
      </w:r>
    </w:p>
    <w:bookmarkStart w:id="20" w:name="introduction"/>
    <w:p>
      <w:pPr>
        <w:pStyle w:val="Heading2"/>
      </w:pPr>
      <w:r>
        <w:t xml:space="preserve">Introduction</w:t>
      </w:r>
    </w:p>
    <w:p>
      <w:pPr>
        <w:pStyle w:val="FirstParagraph"/>
      </w:pPr>
      <w:r>
        <w:t xml:space="preserve">The position of the Customs Officer in France is governed by the</w:t>
      </w:r>
      <w:r>
        <w:t xml:space="preserve"> </w:t>
      </w:r>
      <w:r>
        <w:rPr>
          <w:iCs/>
          <w:i/>
        </w:rPr>
        <w:t xml:space="preserve">Douane</w:t>
      </w:r>
      <w:r>
        <w:t xml:space="preserve">, a branch of the Ministry of Economy and Finance. In Paris, the role is distinct due to the high volume of international transit through Charles de Gaulle and Orly airports, as well as the city's status as a global hub for luxury goods and illicit trade. The following sources provide a comprehensive overview of the legal, operational, and sociological dimensions of this profession.</w:t>
      </w:r>
    </w:p>
    <w:bookmarkEnd w:id="20"/>
    <w:bookmarkStart w:id="21" w:name="bibliography"/>
    <w:p>
      <w:pPr>
        <w:pStyle w:val="Heading2"/>
      </w:pPr>
      <w:r>
        <w:t xml:space="preserve">Bibliography</w:t>
      </w:r>
    </w:p>
    <w:p>
      <w:pPr>
        <w:pStyle w:val="FirstParagraph"/>
      </w:pPr>
      <w:r>
        <w:t xml:space="preserve">Administration Générale des Douanes et Droits Indirects. (2023).</w:t>
      </w:r>
      <w:r>
        <w:t xml:space="preserve"> </w:t>
      </w:r>
      <w:r>
        <w:rPr>
          <w:iCs/>
          <w:i/>
        </w:rPr>
        <w:t xml:space="preserve">Code des Douanes de l'Union (UCC): Application in France</w:t>
      </w:r>
      <w:r>
        <w:t xml:space="preserve">. Paris: Ministry of Economy and Finance.</w:t>
      </w:r>
    </w:p>
    <w:p>
      <w:pPr>
        <w:pStyle w:val="BodyText"/>
      </w:pPr>
      <w:r>
        <w:t xml:space="preserve">This official government publication is the primary legal reference for any Customs Officer operating in France. It details the Union Customs Code (UCC) and its specific implementation within French territory. For an officer in Paris, this text is critical for understanding the regulatory framework governing the clearance of goods entering the European Union via French ports and airports. The document outlines the officer's authority to inspect, detain, and seize goods, as well as the procedures for calculating duties and taxes. It serves as the foundational text for the legal powers exercised by the</w:t>
      </w:r>
      <w:r>
        <w:t xml:space="preserve"> </w:t>
      </w:r>
      <w:r>
        <w:rPr>
          <w:iCs/>
          <w:i/>
        </w:rPr>
        <w:t xml:space="preserve">Douane</w:t>
      </w:r>
      <w:r>
        <w:t xml:space="preserve"> </w:t>
      </w:r>
      <w:r>
        <w:t xml:space="preserve">in the capital.</w:t>
      </w:r>
    </w:p>
    <w:p>
      <w:pPr>
        <w:pStyle w:val="BodyText"/>
      </w:pPr>
      <w:r>
        <w:t xml:space="preserve">Bernard, M., &amp; Lefebvre, J. (2021).</w:t>
      </w:r>
      <w:r>
        <w:t xml:space="preserve"> </w:t>
      </w:r>
      <w:r>
        <w:rPr>
          <w:iCs/>
          <w:i/>
        </w:rPr>
        <w:t xml:space="preserve">Borderless Borders: The Evolution of Customs Control in the Schengen Area</w:t>
      </w:r>
      <w:r>
        <w:t xml:space="preserve">. Brussels: European Policy Press.</w:t>
      </w:r>
    </w:p>
    <w:p>
      <w:pPr>
        <w:pStyle w:val="BodyText"/>
      </w:pPr>
      <w:r>
        <w:t xml:space="preserve">This academic text analyzes the paradox of border control within the Schengen Zone. It is particularly relevant to the French context, where internal borders have been removed, yet external controls remain vital. The authors discuss how the role of the Customs Officer in France has shifted from checking passports at land borders to focusing on economic security and anti-smuggling operations. The book highlights how Paris, as a central node in the Schengen network, requires officers to be highly skilled in detecting sophisticated smuggling networks that exploit the ease of movement within the zone.</w:t>
      </w:r>
    </w:p>
    <w:p>
      <w:pPr>
        <w:pStyle w:val="BodyText"/>
      </w:pPr>
      <w:r>
        <w:t xml:space="preserve">Chomienne, E. (2019).</w:t>
      </w:r>
      <w:r>
        <w:t xml:space="preserve"> </w:t>
      </w:r>
      <w:r>
        <w:rPr>
          <w:iCs/>
          <w:i/>
        </w:rPr>
        <w:t xml:space="preserve">La Douane: Histoire et Métier</w:t>
      </w:r>
      <w:r>
        <w:t xml:space="preserve"> </w:t>
      </w:r>
      <w:r>
        <w:t xml:space="preserve">(Customs: History and Profession). Paris: Presses Universitaires de France.</w:t>
      </w:r>
    </w:p>
    <w:p>
      <w:pPr>
        <w:pStyle w:val="BodyText"/>
      </w:pPr>
      <w:r>
        <w:t xml:space="preserve">Although originally published in French, this work is essential for understanding the historical and cultural weight of the Customs Officer in France. Chomienne traces the lineage of the</w:t>
      </w:r>
      <w:r>
        <w:t xml:space="preserve"> </w:t>
      </w:r>
      <w:r>
        <w:rPr>
          <w:iCs/>
          <w:i/>
        </w:rPr>
        <w:t xml:space="preserve">Douane</w:t>
      </w:r>
      <w:r>
        <w:t xml:space="preserve"> </w:t>
      </w:r>
      <w:r>
        <w:t xml:space="preserve">back to the monarchy, explaining the unique status of the officer as both a police force and a financial administrator. For a bibliography focused on France, this text provides the necessary context to understand the institutional pride and specific operational culture of officers stationed in Paris. It explains why the French Customs service is often more militarized and autonomous compared to its counterparts in other EU nations.</w:t>
      </w:r>
    </w:p>
    <w:p>
      <w:pPr>
        <w:pStyle w:val="BodyText"/>
      </w:pPr>
      <w:r>
        <w:t xml:space="preserve">European Commission. (2022).</w:t>
      </w:r>
      <w:r>
        <w:t xml:space="preserve"> </w:t>
      </w:r>
      <w:r>
        <w:rPr>
          <w:iCs/>
          <w:i/>
        </w:rPr>
        <w:t xml:space="preserve">Anti-Fraud and Customs Enforcement in Major European Hubs</w:t>
      </w:r>
      <w:r>
        <w:t xml:space="preserve">. Luxembourg: Publications Office of the European Union.</w:t>
      </w:r>
    </w:p>
    <w:p>
      <w:pPr>
        <w:pStyle w:val="BodyText"/>
      </w:pPr>
      <w:r>
        <w:t xml:space="preserve">This report focuses on the strategic importance of major logistical hubs, explicitly citing Paris Charles de Gaulle Airport as a primary entry point for illicit goods into the EU. It details the specific challenges faced by Customs Officers in Paris regarding the smuggling of narcotics, counterfeit luxury goods, and undeclared cash. The document provides statistical data on seizure trends and outlines the technological tools, such as X-ray scanners and data analytics, that officers in Paris are required to use. It is a vital resource for understanding the modern, technology-driven aspect of the job.</w:t>
      </w:r>
    </w:p>
    <w:p>
      <w:pPr>
        <w:pStyle w:val="BodyText"/>
      </w:pPr>
      <w:r>
        <w:t xml:space="preserve">Garello, C. (2020).</w:t>
      </w:r>
      <w:r>
        <w:t xml:space="preserve"> </w:t>
      </w:r>
      <w:r>
        <w:rPr>
          <w:iCs/>
          <w:i/>
        </w:rPr>
        <w:t xml:space="preserve">Economic Security and the Modern Customs Officer</w:t>
      </w:r>
      <w:r>
        <w:t xml:space="preserve">. Geneva: World Customs Organization (WCO).</w:t>
      </w:r>
    </w:p>
    <w:p>
      <w:pPr>
        <w:pStyle w:val="BodyText"/>
      </w:pPr>
      <w:r>
        <w:t xml:space="preserve">Published by the World Customs Organization, this text broadens the perspective beyond national borders to global standards. It defines the Customs Officer not merely as a tax collector, but as a guardian of economic security. In the context of France Paris, this is crucial for understanding the protection of intellectual property rights, given the city's status as the world capital of fashion and luxury. The book explains how officers must identify counterfeit products that threaten the French economy and public safety, linking local enforcement in Paris to global trade agreements.</w:t>
      </w:r>
    </w:p>
    <w:p>
      <w:pPr>
        <w:pStyle w:val="BodyText"/>
      </w:pPr>
      <w:r>
        <w:t xml:space="preserve">Ministère de l'Intérieur. (2023).</w:t>
      </w:r>
      <w:r>
        <w:t xml:space="preserve"> </w:t>
      </w:r>
      <w:r>
        <w:rPr>
          <w:iCs/>
          <w:i/>
        </w:rPr>
        <w:t xml:space="preserve">Cooperation Protocols: Police and Customs in Metropolitan France</w:t>
      </w:r>
      <w:r>
        <w:t xml:space="preserve">. Paris: French Government.</w:t>
      </w:r>
    </w:p>
    <w:p>
      <w:pPr>
        <w:pStyle w:val="BodyText"/>
      </w:pPr>
      <w:r>
        <w:t xml:space="preserve">This document outlines the operational agreements between the French National Police and the Customs Administration. In Paris, where jurisdictional overlaps can occur, this text is indispensable. It details how Customs Officers collaborate with local police units to combat organized crime, human trafficking, and terrorism financing. The annotation highlights the dual nature of the French Customs Officer, who often works in tandem with law enforcement agencies, distinguishing the French model from systems where customs and police are strictly separated.</w:t>
      </w:r>
    </w:p>
    <w:p>
      <w:pPr>
        <w:pStyle w:val="BodyText"/>
      </w:pPr>
      <w:r>
        <w:t xml:space="preserve">Roux, P. (2018).</w:t>
      </w:r>
      <w:r>
        <w:t xml:space="preserve"> </w:t>
      </w:r>
      <w:r>
        <w:rPr>
          <w:iCs/>
          <w:i/>
        </w:rPr>
        <w:t xml:space="preserve">The Digital Customs: Automation and Human Oversight in France</w:t>
      </w:r>
      <w:r>
        <w:t xml:space="preserve">. Paris: L'Harmattan.</w:t>
      </w:r>
    </w:p>
    <w:p>
      <w:pPr>
        <w:pStyle w:val="BodyText"/>
      </w:pPr>
      <w:r>
        <w:t xml:space="preserve">This sociological study examines the impact of digitalization on the daily work of Customs Officers in France. It discusses the implementation of automated clearance systems in French ports and airports. For an officer in Paris, this text is relevant as it addresses the changing skill set required for the job: less manual inspection and more data analysis. Roux argues that while technology aids efficiency, the human judgment of the officer remains critical for detecting anomalies in high-volume transit zones like Paris, ensuring that automation does not compromise security.</w:t>
      </w:r>
    </w:p>
    <w:p>
      <w:pPr>
        <w:pStyle w:val="BodyText"/>
      </w:pPr>
      <w:r>
        <w:t xml:space="preserve">United Nations Office on Drugs and Crime (UNODC). (2021).</w:t>
      </w:r>
      <w:r>
        <w:t xml:space="preserve"> </w:t>
      </w:r>
      <w:r>
        <w:rPr>
          <w:iCs/>
          <w:i/>
        </w:rPr>
        <w:t xml:space="preserve">Global Report on Smuggling: Case Studies from Western Europe</w:t>
      </w:r>
      <w:r>
        <w:t xml:space="preserve">. Vienna: UNODC.</w:t>
      </w:r>
    </w:p>
    <w:p>
      <w:pPr>
        <w:pStyle w:val="BodyText"/>
      </w:pPr>
      <w:r>
        <w:t xml:space="preserve">This report provides a comparative analysis of smuggling routes, with a dedicated section on Western Europe and France. It highlights Paris as a key destination for illicit goods due to its high purchasing power and transit connectivity. The text is valuable for understanding the external pressures on French Customs Officers. It details the methods used by criminal organizations to bypass customs checks and offers insights into the international cooperation frameworks that French officers utilize to track and intercept these goods before they reach the Parisian market.</w:t>
      </w:r>
    </w:p>
    <w:bookmarkEnd w:id="21"/>
    <w:bookmarkStart w:id="22" w:name="conclusion"/>
    <w:p>
      <w:pPr>
        <w:pStyle w:val="Heading2"/>
      </w:pPr>
      <w:r>
        <w:t xml:space="preserve">Conclusion</w:t>
      </w:r>
    </w:p>
    <w:p>
      <w:pPr>
        <w:pStyle w:val="FirstParagraph"/>
      </w:pPr>
      <w:r>
        <w:t xml:space="preserve">The literature reviewed above demonstrates that the role of the Customs Officer in France Paris is multifaceted, combining legal enforcement, economic regulation, and national security. From the historical foundations outlined by Chomienne to the modern digital challenges described by Roux, these sources collectively illustrate a profession that is central to the functioning of the French state and the European Union. For any professional or student studying this field, these texts provide a robust foundation for understanding the complexities of customs operations in one of the world's most significant logistical and cultural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France Paris</dc:title>
  <dc:creator/>
  <dc:language>en</dc:language>
  <cp:keywords/>
  <dcterms:created xsi:type="dcterms:W3CDTF">2026-08-07T05:04:27Z</dcterms:created>
  <dcterms:modified xsi:type="dcterms:W3CDTF">2026-08-07T05:04:27Z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