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Nepal</w:t>
      </w:r>
      <w:r>
        <w:t xml:space="preserve"> </w:t>
      </w:r>
      <w:r>
        <w:t xml:space="preserve">Kathmandu</w:t>
      </w:r>
    </w:p>
    <w:bookmarkStart w:id="20" w:name="annotated-bibliography"/>
    <w:p>
      <w:pPr>
        <w:pStyle w:val="Heading1"/>
      </w:pPr>
      <w:r>
        <w:t xml:space="preserve">Annotated Bibliography</w:t>
      </w:r>
    </w:p>
    <w:p>
      <w:pPr>
        <w:pStyle w:val="FirstParagraph"/>
      </w:pPr>
      <w:r>
        <w:t xml:space="preserve">Topic: The Role, Challenges, and Evolution of the Customs Officer in Nepal Kathmandu</w:t>
      </w:r>
    </w:p>
    <w:bookmarkEnd w:id="20"/>
    <w:bookmarkStart w:id="21" w:name="introduction"/>
    <w:p>
      <w:pPr>
        <w:pStyle w:val="Heading2"/>
      </w:pPr>
      <w:r>
        <w:t xml:space="preserve">Introduction</w:t>
      </w:r>
    </w:p>
    <w:p>
      <w:pPr>
        <w:pStyle w:val="FirstParagraph"/>
      </w:pPr>
      <w:r>
        <w:t xml:space="preserve">The following annotated bibliography compiles essential literature regarding the operations, legal frameworks, and socio-economic impacts of the Customs Officer within the context of Nepal Kathmandu. As the capital city and the primary hub for international trade, Kathmandu serves as the focal point for the Nepal Customs Department. The documents selected below explore the transition from manual to digital processing at the Tribhuvan International Airport and land ports, the enforcement of the Customs Act, and the critical role these officers play in national revenue generation and border security.</w:t>
      </w:r>
    </w:p>
    <w:bookmarkEnd w:id="21"/>
    <w:bookmarkStart w:id="22" w:name="bibliography"/>
    <w:p>
      <w:pPr>
        <w:pStyle w:val="Heading2"/>
      </w:pPr>
      <w:r>
        <w:t xml:space="preserve">Bibliography</w:t>
      </w:r>
    </w:p>
    <w:p>
      <w:pPr>
        <w:pStyle w:val="FirstParagraph"/>
      </w:pPr>
      <w:r>
        <w:t xml:space="preserve">Government of Nepal. (2017).</w:t>
      </w:r>
      <w:r>
        <w:t xml:space="preserve"> </w:t>
      </w:r>
      <w:r>
        <w:rPr>
          <w:iCs/>
          <w:i/>
        </w:rPr>
        <w:t xml:space="preserve">Customs Act, 2017 (Shulka Ain, 2074)</w:t>
      </w:r>
      <w:r>
        <w:t xml:space="preserve">. Nepal Law Commission.</w:t>
      </w:r>
    </w:p>
    <w:p>
      <w:pPr>
        <w:pStyle w:val="BodyText"/>
      </w:pPr>
      <w:r>
        <w:t xml:space="preserve">This primary legal source is the foundational text for any Customs Officer operating in Nepal Kathmandu. The Act outlines the statutory powers, duties, and responsibilities of customs officials, including the authority to inspect goods, detain vessels, and enforce penalties for smuggling. For the Kathmandu context, this document is vital as it defines the legal parameters for operations at the Tribhuvan International Airport (TIA) and the major land border crossings near the capital. It provides the necessary framework for understanding how officers must balance facilitating legitimate trade with preventing illicit activities.</w:t>
      </w:r>
    </w:p>
    <w:p>
      <w:pPr>
        <w:pStyle w:val="BodyText"/>
      </w:pPr>
      <w:r>
        <w:t xml:space="preserve">Nepal Customs Department. (2020).</w:t>
      </w:r>
      <w:r>
        <w:t xml:space="preserve"> </w:t>
      </w:r>
      <w:r>
        <w:rPr>
          <w:iCs/>
          <w:i/>
        </w:rPr>
        <w:t xml:space="preserve">Annual Report 2076/77: Modernization and Revenue Collection</w:t>
      </w:r>
      <w:r>
        <w:t xml:space="preserve">. Department of Customs, Ministry of Finance.</w:t>
      </w:r>
    </w:p>
    <w:p>
      <w:pPr>
        <w:pStyle w:val="BodyText"/>
      </w:pPr>
      <w:r>
        <w:t xml:space="preserve">This official government report offers a comprehensive statistical overview of the performance of the Customs Department, with a significant focus on the Kathmandu region. It details the revenue generated through import duties and taxes, highlighting the economic importance of the capital's customs zones. The report is particularly useful for analyzing the shift toward digitalization, specifically the implementation of the ASYCUDA World system, which has transformed how Customs Officers in Kathmandu process declarations. It serves as a key resource for understanding the quantitative impact of customs administration on Nepal's economy.</w:t>
      </w:r>
    </w:p>
    <w:p>
      <w:pPr>
        <w:pStyle w:val="BodyText"/>
      </w:pPr>
      <w:r>
        <w:t xml:space="preserve">World Customs Organization (WCO). (2019).</w:t>
      </w:r>
      <w:r>
        <w:t xml:space="preserve"> </w:t>
      </w:r>
      <w:r>
        <w:rPr>
          <w:iCs/>
          <w:i/>
        </w:rPr>
        <w:t xml:space="preserve">Implementation of the SAFE Framework of Standards in South Asia: A Case Study of Nepal</w:t>
      </w:r>
      <w:r>
        <w:t xml:space="preserve">. WCO Publications.</w:t>
      </w:r>
    </w:p>
    <w:p>
      <w:pPr>
        <w:pStyle w:val="BodyText"/>
      </w:pPr>
      <w:r>
        <w:t xml:space="preserve">This publication examines how Nepal, specifically its central customs hubs in Kathmandu, aligns with international security standards. It discusses the training and operational protocols required for Customs Officers to identify high-risk shipments and ensure supply chain security. The document is highly relevant for understanding the external pressures and global standards that influence the daily work of officers in Kathmandu. It highlights the necessity for continuous professional development and the adoption of risk management techniques to secure the nation's borders against transnational crime.</w:t>
      </w:r>
    </w:p>
    <w:p>
      <w:pPr>
        <w:pStyle w:val="BodyText"/>
      </w:pPr>
      <w:r>
        <w:t xml:space="preserve">Shrestha, R. (2021). "Challenges in Customs Administration and Trade Facilitation in Nepal."</w:t>
      </w:r>
      <w:r>
        <w:t xml:space="preserve"> </w:t>
      </w:r>
      <w:r>
        <w:rPr>
          <w:iCs/>
          <w:i/>
        </w:rPr>
        <w:t xml:space="preserve">Nepal Journal of Economics and Development</w:t>
      </w:r>
      <w:r>
        <w:t xml:space="preserve">, 15(2), 45-62.</w:t>
      </w:r>
    </w:p>
    <w:p>
      <w:pPr>
        <w:pStyle w:val="BodyText"/>
      </w:pPr>
      <w:r>
        <w:t xml:space="preserve">Shrestha provides a critical academic analysis of the operational hurdles faced by Customs Officers in Nepal Kathmandu. The article discusses issues such as bureaucratic bottlenecks, infrastructure limitations at the airport, and the complexities of valuing imported goods. It offers valuable insight into the friction between trade facilitation goals and strict enforcement mandates. This source is essential for understanding the practical difficulties officers encounter on the ground and the systemic reforms needed to improve efficiency in the capital's logistics sector.</w:t>
      </w:r>
    </w:p>
    <w:p>
      <w:pPr>
        <w:pStyle w:val="BodyText"/>
      </w:pPr>
      <w:r>
        <w:t xml:space="preserve">Asian Development Bank (ADB). (2018).</w:t>
      </w:r>
      <w:r>
        <w:t xml:space="preserve"> </w:t>
      </w:r>
      <w:r>
        <w:rPr>
          <w:iCs/>
          <w:i/>
        </w:rPr>
        <w:t xml:space="preserve">Nepal: Trade Facilitation and Logistics Performance Assessment</w:t>
      </w:r>
      <w:r>
        <w:t xml:space="preserve">. ADB Reports.</w:t>
      </w:r>
    </w:p>
    <w:p>
      <w:pPr>
        <w:pStyle w:val="BodyText"/>
      </w:pPr>
      <w:r>
        <w:t xml:space="preserve">This report evaluates the logistics performance of Nepal, with a specific focus on the efficiency of customs clearance procedures in Kathmandu. It assesses the impact of the Customs Officer's role on the overall time and cost of importing and exporting goods. The document highlights the correlation between the professionalism of customs staff and the country's trade competitiveness. It is a crucial reference for understanding how the performance of individual officers in Kathmandu contributes to broader economic indicators and foreign investment attractiveness.</w:t>
      </w:r>
    </w:p>
    <w:p>
      <w:pPr>
        <w:pStyle w:val="BodyText"/>
      </w:pPr>
      <w:r>
        <w:t xml:space="preserve">Gurung, S. (2022). "Digital Transformation in Nepal Customs: Opportunities and Risks."</w:t>
      </w:r>
      <w:r>
        <w:t xml:space="preserve"> </w:t>
      </w:r>
      <w:r>
        <w:rPr>
          <w:iCs/>
          <w:i/>
        </w:rPr>
        <w:t xml:space="preserve">Journal of Public Administration in Nepal</w:t>
      </w:r>
      <w:r>
        <w:t xml:space="preserve">, 8(1), 112-125.</w:t>
      </w:r>
    </w:p>
    <w:p>
      <w:pPr>
        <w:pStyle w:val="BodyText"/>
      </w:pPr>
      <w:r>
        <w:t xml:space="preserve">Gurung explores the technological shift within the Nepal Customs Department, focusing on the Kathmandu headquarters. The article analyzes how the introduction of automated systems has altered the role of the Customs Officer, reducing opportunities for manual corruption while requiring new technical skills. It discusses the challenges of digital literacy among staff and the security risks associated with electronic data. This source is vital for understanding the modernization trajectory of the profession and the changing skill sets required for officers working in the capital.</w:t>
      </w:r>
    </w:p>
    <w:p>
      <w:pPr>
        <w:pStyle w:val="BodyText"/>
      </w:pPr>
      <w:r>
        <w:t xml:space="preserve">United Nations Office on Drugs and Crime (UNODC). (2019).</w:t>
      </w:r>
      <w:r>
        <w:t xml:space="preserve"> </w:t>
      </w:r>
      <w:r>
        <w:rPr>
          <w:iCs/>
          <w:i/>
        </w:rPr>
        <w:t xml:space="preserve">Illicit Drug Trafficking Routes in South Asia: The Role of Border Control</w:t>
      </w:r>
      <w:r>
        <w:t xml:space="preserve">. UNODC Regional Office.</w:t>
      </w:r>
    </w:p>
    <w:p>
      <w:pPr>
        <w:pStyle w:val="BodyText"/>
      </w:pPr>
      <w:r>
        <w:t xml:space="preserve">This document highlights the critical security role of Customs Officers in Nepal Kathmandu, particularly regarding the interception of illicit narcotics and precursor chemicals. It details the specific routes and methods used by traffickers targeting the Kathmandu valley. The report underscores the importance of intelligence-led customs operations and the need for specialized training for officers to detect hidden contraband. It provides a sobering look at the law enforcement aspect of the job, beyond mere revenue collection.</w:t>
      </w:r>
    </w:p>
    <w:p>
      <w:pPr>
        <w:pStyle w:val="BodyText"/>
      </w:pPr>
      <w:r>
        <w:t xml:space="preserve">Nepal Chamber of Commerce. (2023).</w:t>
      </w:r>
      <w:r>
        <w:t xml:space="preserve"> </w:t>
      </w:r>
      <w:r>
        <w:rPr>
          <w:iCs/>
          <w:i/>
        </w:rPr>
        <w:t xml:space="preserve">Business Environment Survey: Perspectives on Customs Procedures</w:t>
      </w:r>
      <w:r>
        <w:t xml:space="preserve">. NCC Publications.</w:t>
      </w:r>
    </w:p>
    <w:p>
      <w:pPr>
        <w:pStyle w:val="BodyText"/>
      </w:pPr>
      <w:r>
        <w:t xml:space="preserve">This survey aggregates feedback from importers and exporters operating out of Kathmandu regarding their interactions with Customs Officers. It provides a stakeholder perspective on the transparency, speed, and fairness of customs procedures. The data reveals areas where officers are perceived as helpful facilitators and areas where they are seen as obstacles. This source is invaluable for understanding the socio-economic relationship between the customs authority and the private sector in Nepal's capital, offering a ground-level view of administrative culture.</w:t>
      </w:r>
    </w:p>
    <w:p>
      <w:pPr>
        <w:pStyle w:val="BodyText"/>
      </w:pPr>
      <w:r>
        <w:t xml:space="preserve">Document generated for educational and informational purposes regarding Customs Operations in Nepal Kathmandu.</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Nepal Kathmandu</dc:title>
  <dc:creator/>
  <dc:language>en</dc:language>
  <cp:keywords/>
  <dcterms:created xsi:type="dcterms:W3CDTF">2026-08-07T18:59:31Z</dcterms:created>
  <dcterms:modified xsi:type="dcterms:W3CDTF">2026-08-07T18:59:31Z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