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Abuja,</w:t>
      </w:r>
      <w:r>
        <w:t xml:space="preserve"> </w:t>
      </w:r>
      <w:r>
        <w:t xml:space="preserve">Nigeria</w:t>
      </w:r>
    </w:p>
    <w:bookmarkStart w:id="23" w:name="X7bea21e8958c8c1227b0e7a6f19bc45d9ba5ef6"/>
    <w:p>
      <w:pPr>
        <w:pStyle w:val="Heading1"/>
      </w:pPr>
      <w:r>
        <w:t xml:space="preserve">Annotated Bibliography: The Role and Challenges of Customs Officers in Abuja, Nigeria</w:t>
      </w:r>
    </w:p>
    <w:p>
      <w:pPr>
        <w:pStyle w:val="FirstParagraph"/>
      </w:pPr>
      <w:r>
        <w:t xml:space="preserve">This annotated bibliography provides a comprehensive overview of scholarly articles, government reports, and industry analyses concerning the operations, challenges, and regulatory frameworks governing Customs Officers within the Federal Capital Territory (FCT) of Abuja, Nigeria. The selected sources highlight the critical intersection of national security, trade facilitation, and anti-corruption measures specific to the Nigerian capital.</w:t>
      </w:r>
    </w:p>
    <w:bookmarkStart w:id="20" w:name="introduction"/>
    <w:p>
      <w:pPr>
        <w:pStyle w:val="Heading2"/>
      </w:pPr>
      <w:r>
        <w:t xml:space="preserve">Introduction</w:t>
      </w:r>
    </w:p>
    <w:p>
      <w:pPr>
        <w:pStyle w:val="FirstParagraph"/>
      </w:pPr>
      <w:r>
        <w:t xml:space="preserve">The Nigeria Customs Service (NCS) plays a pivotal role in the economic stability and security of the nation. In Abuja, as the political and administrative heart of Nigeria, the responsibilities of a Customs Officer extend beyond traditional border control to include the regulation of air cargo at Nnamdi Azikiwe International Airport, the management of diplomatic goods, and the enforcement of trade policies within the FCT. The following annotations examine these dynamics through various authoritative lenses.</w:t>
      </w:r>
    </w:p>
    <w:bookmarkEnd w:id="20"/>
    <w:bookmarkStart w:id="21" w:name="references"/>
    <w:p>
      <w:pPr>
        <w:pStyle w:val="Heading2"/>
      </w:pPr>
      <w:r>
        <w:t xml:space="preserve">References</w:t>
      </w:r>
    </w:p>
    <w:p>
      <w:pPr>
        <w:pStyle w:val="FirstParagraph"/>
      </w:pPr>
      <w:r>
        <w:t xml:space="preserve">Adeyemi, T. O., &amp; Okoro, C. N. (2021). "Modernization of Customs Administration in Nigeria: A Case Study of the FCT Command." Journal of African Trade and Logistics, 14(2), 45-62.</w:t>
      </w:r>
    </w:p>
    <w:p>
      <w:pPr>
        <w:pStyle w:val="BodyText"/>
      </w:pPr>
      <w:r>
        <w:t xml:space="preserve">This peer-reviewed article analyzes the implementation of the Automated System for Customs Data (ASYCUDA World) within the Abuja command. The authors argue that while technological integration has streamlined the processing of goods entering the capital, significant gaps remain in the training of Customs Officers to utilize these digital tools effectively. The study highlights specific bottlenecks at the Abuja land borders and the airport cargo terminal.</w:t>
      </w:r>
    </w:p>
    <w:p>
      <w:pPr>
        <w:pStyle w:val="BodyText"/>
      </w:pPr>
      <w:r>
        <w:t xml:space="preserve">The methodology is robust, utilizing both quantitative data from NCS reports and qualitative interviews with officers stationed in Abuja. The authors maintain an objective tone, though they occasionally overlook the impact of external political pressure on enforcement decisions.</w:t>
      </w:r>
    </w:p>
    <w:p>
      <w:pPr>
        <w:pStyle w:val="BodyText"/>
      </w:pPr>
      <w:r>
        <w:t xml:space="preserve">Highly relevant for understanding the technological environment in which a modern Customs Officer in Abuja operates. It provides essential context on the shift from manual to digital customs clearance in Nigeria.</w:t>
      </w:r>
    </w:p>
    <w:p>
      <w:pPr>
        <w:pStyle w:val="BodyText"/>
      </w:pPr>
      <w:r>
        <w:t xml:space="preserve">Nigeria Customs Service. (2022). "Annual Report and Accounts: Strategic Operations in the Federal Capital Territory." Abuja: NCS Headquarters.</w:t>
      </w:r>
    </w:p>
    <w:p>
      <w:pPr>
        <w:pStyle w:val="BodyText"/>
      </w:pPr>
      <w:r>
        <w:t xml:space="preserve">This official government document details the operational statistics of the NCS for the fiscal year 2022, with a dedicated section on the FCT Command. It outlines revenue collection figures, seizure statistics (including contraband and undeclared goods), and the specific mandates assigned to officers in Abuja. The report emphasizes the role of the Customs Officer in combating illicit trade routes that pass through the capital.</w:t>
      </w:r>
    </w:p>
    <w:p>
      <w:pPr>
        <w:pStyle w:val="BodyText"/>
      </w:pPr>
      <w:r>
        <w:t xml:space="preserve">As a primary source, this document offers the most accurate data regarding official NCS activities. However, being a government publication, it tends to present achievements in a positive light and may underreport systemic inefficiencies or corruption challenges faced by officers on the ground.</w:t>
      </w:r>
    </w:p>
    <w:p>
      <w:pPr>
        <w:pStyle w:val="BodyText"/>
      </w:pPr>
      <w:r>
        <w:t xml:space="preserve">Essential for any research on the legal and operational framework of Customs Officers in Nigeria. It serves as the definitive source for understanding the official duties and performance metrics expected of personnel in Abuja.</w:t>
      </w:r>
    </w:p>
    <w:p>
      <w:pPr>
        <w:pStyle w:val="BodyText"/>
      </w:pPr>
      <w:r>
        <w:t xml:space="preserve">Bello, M. S. (2020). "Corruption and Customs Enforcement in Nigeria: Perspectives from Abuja." African Journal of Public Administration, 8(3), 112-129.</w:t>
      </w:r>
    </w:p>
    <w:p>
      <w:pPr>
        <w:pStyle w:val="BodyText"/>
      </w:pPr>
      <w:r>
        <w:t xml:space="preserve">Bello investigates the socio-economic pressures that contribute to corrupt practices among Customs Officers in Abuja. The study explores how low wages and the high cost of living in the capital city influence officer behavior. It argues that without adequate welfare support, the integrity of the customs clearance process in Abuja remains vulnerable to bribery and facilitation payments.</w:t>
      </w:r>
    </w:p>
    <w:p>
      <w:pPr>
        <w:pStyle w:val="BodyText"/>
      </w:pPr>
      <w:r>
        <w:t xml:space="preserve">The article provides a critical sociological perspective that is often missing from technical logistics literature. The author uses anonymous surveys to gather honest feedback from officers, adding credibility to the findings. The analysis is deeply rooted in the specific economic context of Abuja.</w:t>
      </w:r>
    </w:p>
    <w:p>
      <w:pPr>
        <w:pStyle w:val="BodyText"/>
      </w:pPr>
      <w:r>
        <w:t xml:space="preserve">Crucial for understanding the human element of customs operations in Nigeria. It highlights the ethical challenges and environmental factors that a Customs Officer in Abuja must navigate daily.</w:t>
      </w:r>
    </w:p>
    <w:p>
      <w:pPr>
        <w:pStyle w:val="BodyText"/>
      </w:pPr>
      <w:r>
        <w:t xml:space="preserve">International Trade Administration (ITA). (2023). "Nigeria: Import Regulations and Customs Procedures." U.S. Department of Commerce.</w:t>
      </w:r>
    </w:p>
    <w:p>
      <w:pPr>
        <w:pStyle w:val="BodyText"/>
      </w:pPr>
      <w:r>
        <w:t xml:space="preserve">This report provides a detailed guide for international traders importing goods into Nigeria, with specific sections on procedures applicable to the Abuja airport and land ports. It outlines the documentation required, the role of the Customs Officer in verifying declarations, and the penalties for non-compliance. The guide also touches on the Single Window System initiatives aimed at reducing clearance times.</w:t>
      </w:r>
    </w:p>
    <w:p>
      <w:pPr>
        <w:pStyle w:val="BodyText"/>
      </w:pPr>
      <w:r>
        <w:t xml:space="preserve">Written from the perspective of foreign exporters, this source is practical and concise. It accurately reflects the regulatory hurdles faced by businesses. While it does not delve into the internal culture of the NCS, it offers a clear view of the external expectations placed on Customs Officers.</w:t>
      </w:r>
    </w:p>
    <w:p>
      <w:pPr>
        <w:pStyle w:val="BodyText"/>
      </w:pPr>
      <w:r>
        <w:t xml:space="preserve">Useful for understanding the international standards and expectations that Customs Officers in Abuja are required to enforce. It bridges the gap between local enforcement and global trade norms.</w:t>
      </w:r>
    </w:p>
    <w:p>
      <w:pPr>
        <w:pStyle w:val="BodyText"/>
      </w:pPr>
      <w:r>
        <w:t xml:space="preserve">Eze, J. K., &amp; Ibrahim, A. (2019). "Security Implications of Customs Operations at Nnamdi Azikiwe International Airport." Journal of Security and Intelligence Studies, 5(1), 78-95.</w:t>
      </w:r>
    </w:p>
    <w:p>
      <w:pPr>
        <w:pStyle w:val="BodyText"/>
      </w:pPr>
      <w:r>
        <w:t xml:space="preserve">This study focuses on the dual role of Customs Officers in Abuja as both trade facilitators and security agents. It examines how officers at the airport screen for prohibited items, including weapons and narcotics, amidst high passenger and cargo volumes. The authors argue that the security mandate often conflicts with the efficiency mandate, creating operational stress for officers.</w:t>
      </w:r>
    </w:p>
    <w:p>
      <w:pPr>
        <w:pStyle w:val="BodyText"/>
      </w:pPr>
      <w:r>
        <w:t xml:space="preserve">The research is timely and addresses a critical aspect of the Customs Officer's role in a major capital city. The authors effectively use case studies of intercepted threats to illustrate their points. The writing is clear and accessible to both security professionals and policy makers.</w:t>
      </w:r>
    </w:p>
    <w:p>
      <w:pPr>
        <w:pStyle w:val="BodyText"/>
      </w:pPr>
      <w:r>
        <w:t xml:space="preserve">Directly relevant to the security responsibilities of Customs Officers in Abuja. It underscores the importance of vigilance and the high-stakes nature of customs work in Nigeria's capital.</w:t>
      </w:r>
    </w:p>
    <w:p>
      <w:pPr>
        <w:pStyle w:val="BodyText"/>
      </w:pPr>
      <w:r>
        <w:t xml:space="preserve">World Bank. (2021). "Nigeria Economic Update: Trade Facilitation and Customs Reform." Washington, DC: World Bank Group.</w:t>
      </w:r>
    </w:p>
    <w:p>
      <w:pPr>
        <w:pStyle w:val="BodyText"/>
      </w:pPr>
      <w:r>
        <w:t xml:space="preserve">This macroeconomic report assesses the impact of customs reforms on Nigeria's overall trade environment. It highlights the progress made in reducing clearance times in major hubs, including Abuja, and recommends further decentralization of customs authority. The report emphasizes the need for continuous training and capacity building for Customs Officers to meet international best practices.</w:t>
      </w:r>
    </w:p>
    <w:p>
      <w:pPr>
        <w:pStyle w:val="BodyText"/>
      </w:pPr>
      <w:r>
        <w:t xml:space="preserve">As a global financial institution, the World Bank provides a high-level, data-driven analysis. The recommendations are pragmatic and aligned with global trade trends. The report is authoritative but may lack granular details about day-to-day operations in Abuja.</w:t>
      </w:r>
    </w:p>
    <w:p>
      <w:pPr>
        <w:pStyle w:val="BodyText"/>
      </w:pPr>
      <w:r>
        <w:t xml:space="preserve">Provides the broader economic context for the work of Customs Officers in Nigeria. It helps explain why certain reforms are being implemented and how they affect the duties of officers in Abuja.</w:t>
      </w:r>
    </w:p>
    <w:p>
      <w:pPr>
        <w:pStyle w:val="BodyText"/>
      </w:pPr>
      <w:r>
        <w:t xml:space="preserve">Okafor, L. (2022). "The Impact of the African Continental Free Trade Area (AfCFTA) on Nigerian Customs Operations." Nigerian Journal of International Law, 10(4), 201-218.</w:t>
      </w:r>
    </w:p>
    <w:p>
      <w:pPr>
        <w:pStyle w:val="BodyText"/>
      </w:pPr>
      <w:r>
        <w:t xml:space="preserve">Okafor explores how the AfCFTA agreement is reshaping the role of Customs Officers in Nigeria. The article discusses the need for officers in Abuja to adapt to new tariff schedules and rules of origin. It suggests that the capital city will become a central hub for regional trade, increasing the workload and complexity of tasks for customs personnel.</w:t>
      </w:r>
    </w:p>
    <w:p>
      <w:pPr>
        <w:pStyle w:val="BodyText"/>
      </w:pPr>
      <w:r>
        <w:t xml:space="preserve">The article is forward-looking and well-researched. It effectively connects regional trade policies to local operational changes. The author's legal background ensures that the regulatory aspects are accurately interpreted.</w:t>
      </w:r>
    </w:p>
    <w:p>
      <w:pPr>
        <w:pStyle w:val="BodyText"/>
      </w:pPr>
      <w:r>
        <w:t xml:space="preserve">Important for understanding the future trajectory of the Customs Officer profession in Abuja. It highlights the evolving nature of the job in response to continental trade agreements.</w:t>
      </w:r>
    </w:p>
    <w:p>
      <w:pPr>
        <w:pStyle w:val="BodyText"/>
      </w:pPr>
      <w:r>
        <w:t xml:space="preserve">Federal Republic of Nigeria. (2020). "Customs and Excise Management Act (CEMA) as Amended." Abuja: Federal Government Press.</w:t>
      </w:r>
    </w:p>
    <w:p>
      <w:pPr>
        <w:pStyle w:val="BodyText"/>
      </w:pPr>
      <w:r>
        <w:t xml:space="preserve">This is the primary legal statute governing the Nigeria Customs Service. It defines the powers, duties, and liabilities of Customs Officers. The act outlines procedures for search, seizure, and prosecution of offenders. It is the foundational legal document that every Customs Officer in Abuja must adhere to in their daily operations.</w:t>
      </w:r>
    </w:p>
    <w:p>
      <w:pPr>
        <w:pStyle w:val="BodyText"/>
      </w:pPr>
      <w:r>
        <w:t xml:space="preserve">As a legal text, it is dense and technical but indispensable. It provides the statutory basis for all customs activities in Nigeria. Any analysis of the Customs Officer's role must reference this act to be legally sound.</w:t>
      </w:r>
    </w:p>
    <w:p>
      <w:pPr>
        <w:pStyle w:val="BodyText"/>
      </w:pPr>
      <w:r>
        <w:t xml:space="preserve">The most critical source for understanding the legal authority and limitations of Customs Officers in Abuja. It is the rulebook that governs their conduct and decision-making processes.</w:t>
      </w:r>
    </w:p>
    <w:bookmarkEnd w:id="21"/>
    <w:bookmarkStart w:id="22" w:name="conclusion"/>
    <w:p>
      <w:pPr>
        <w:pStyle w:val="Heading2"/>
      </w:pPr>
      <w:r>
        <w:t xml:space="preserve">Conclusion</w:t>
      </w:r>
    </w:p>
    <w:p>
      <w:pPr>
        <w:pStyle w:val="FirstParagraph"/>
      </w:pPr>
      <w:r>
        <w:t xml:space="preserve">The annotated bibliography above demonstrates that the role of a Customs Officer in Abuja, Nigeria, is multifaceted, involving complex interactions between technology, security, law, and socio-economic factors. The sources collectively indicate that while significant strides have been made in modernizing customs operations, challenges such as corruption, security threats, and the need for continuous training remain prevalent. Understanding these aspects is crucial for anyone seeking to comprehend the realities of customs administration in Nigeria's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Abuja, Nigeria</dc:title>
  <dc:creator/>
  <dc:language>en</dc:language>
  <cp:keywords/>
  <dcterms:created xsi:type="dcterms:W3CDTF">2026-08-07T06:12:31Z</dcterms:created>
  <dcterms:modified xsi:type="dcterms:W3CDTF">2026-08-07T06:12:31Z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