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Lima,</w:t>
      </w:r>
      <w:r>
        <w:t xml:space="preserve"> </w:t>
      </w:r>
      <w:r>
        <w:t xml:space="preserve">Peru</w:t>
      </w:r>
    </w:p>
    <w:bookmarkStart w:id="23" w:name="Xd0c7c17f0b2d381b248108732b81a5eb8b2bdb5"/>
    <w:p>
      <w:pPr>
        <w:pStyle w:val="Heading1"/>
      </w:pPr>
      <w:r>
        <w:t xml:space="preserve">Annotated Bibliography: The Role and Regulation of Customs Officers in Lima, Peru</w:t>
      </w:r>
    </w:p>
    <w:p>
      <w:pPr>
        <w:pStyle w:val="FirstParagraph"/>
      </w:pPr>
      <w:r>
        <w:t xml:space="preserve">This annotated bibliography compiles essential legal frameworks, institutional guidelines, and academic analyses regarding the profession of the Customs Officer within the specific jurisdiction of Lima, Peru. The collection focuses on the operational mandates of the Superintendencia Nacional de Aduanas y de Administración Tributaria (SUNAT), the legal responsibilities of officers at the Jorge Chávez International Airport and the Callao Port, and the evolving challenges of trade facilitation and security in Peru's primary economic hub.</w:t>
      </w:r>
    </w:p>
    <w:bookmarkStart w:id="20" w:name="legal-and-regulatory-frameworks"/>
    <w:p>
      <w:pPr>
        <w:pStyle w:val="Heading2"/>
      </w:pPr>
      <w:r>
        <w:t xml:space="preserve">Legal and Regulatory Frameworks</w:t>
      </w:r>
    </w:p>
    <w:p>
      <w:pPr>
        <w:pStyle w:val="FirstParagraph"/>
      </w:pPr>
      <w:r>
        <w:t xml:space="preserve">Peru. (1991).</w:t>
      </w:r>
      <w:r>
        <w:t xml:space="preserve"> </w:t>
      </w:r>
      <w:r>
        <w:rPr>
          <w:iCs/>
          <w:i/>
        </w:rPr>
        <w:t xml:space="preserve">Law No. 25359: Customs Law of Peru</w:t>
      </w:r>
      <w:r>
        <w:t xml:space="preserve">. Official Gazette El Peruano.</w:t>
      </w:r>
    </w:p>
    <w:p>
      <w:pPr>
        <w:pStyle w:val="BodyText"/>
      </w:pPr>
      <w:r>
        <w:t xml:space="preserve">This foundational legislation establishes the legal basis for customs operations throughout Peru, with specific implications for Lima as the country's main entry point. The law defines the authority, powers, and duties of the Customs Officer, granting them the jurisdiction to inspect goods, verify documentation, and enforce tariff regulations. For officers operating in Lima, this law is critical as it outlines the procedures for handling the high volume of imports and exports processed through the Callao Port. It also details the legal mechanisms for combating smuggling and fraud, which are persistent challenges in the Lima metropolitan area.</w:t>
      </w:r>
    </w:p>
    <w:p>
      <w:pPr>
        <w:pStyle w:val="BodyText"/>
      </w:pPr>
      <w:r>
        <w:t xml:space="preserve">Superintendencia Nacional de Aduanas y de Administración Tributaria (SUNAT). (2018).</w:t>
      </w:r>
      <w:r>
        <w:t xml:space="preserve"> </w:t>
      </w:r>
      <w:r>
        <w:rPr>
          <w:iCs/>
          <w:i/>
        </w:rPr>
        <w:t xml:space="preserve">Regulation of the Customs Law (Supreme Decree No. 024-2018-EF)</w:t>
      </w:r>
      <w:r>
        <w:t xml:space="preserve">. Lima: SUNAT.</w:t>
      </w:r>
    </w:p>
    <w:p>
      <w:pPr>
        <w:pStyle w:val="BodyText"/>
      </w:pPr>
      <w:r>
        <w:t xml:space="preserve">This decree provides the detailed operational regulations that Customs Officers in Lima must follow daily. It elaborates on the procedures established by the Customs Law, specifically addressing the classification of goods, valuation methods, and origin rules. For the Lima context, this document is vital for understanding the technical requirements for clearing cargo at the Jorge Chávez International Airport and the Port of Callao. It also introduces modern risk management protocols that officers use to prioritize inspections, balancing trade facilitation with security enforcement in one of Latin America's busiest logistics hubs.</w:t>
      </w:r>
    </w:p>
    <w:p>
      <w:pPr>
        <w:pStyle w:val="BodyText"/>
      </w:pPr>
      <w:r>
        <w:t xml:space="preserve">Peru. (2002).</w:t>
      </w:r>
      <w:r>
        <w:t xml:space="preserve"> </w:t>
      </w:r>
      <w:r>
        <w:rPr>
          <w:iCs/>
          <w:i/>
        </w:rPr>
        <w:t xml:space="preserve">Law No. 27785: Law of the Superintendencia Nacional de Aduanas y de Administración Tributaria (SUNAT)</w:t>
      </w:r>
      <w:r>
        <w:t xml:space="preserve">. Official Gazette El Peruano.</w:t>
      </w:r>
    </w:p>
    <w:p>
      <w:pPr>
        <w:pStyle w:val="BodyText"/>
      </w:pPr>
      <w:r>
        <w:t xml:space="preserve">This law organizes the structure and functions of SUNAT, the agency that employs and oversees Customs Officers in Peru. It defines the institutional hierarchy, the career path for customs professionals, and the ethical standards required for public service. In Lima, where SUNAT's headquarters and major operational centers are located, this law is particularly relevant as it governs the internal administration of the workforce. It emphasizes the importance of integrity and anti-corruption measures, addressing historical challenges within the customs sector in the capital region.</w:t>
      </w:r>
    </w:p>
    <w:bookmarkEnd w:id="20"/>
    <w:bookmarkStart w:id="21" w:name="X1018caf53b9b89761b95329154df5e718e258de"/>
    <w:p>
      <w:pPr>
        <w:pStyle w:val="Heading2"/>
      </w:pPr>
      <w:r>
        <w:t xml:space="preserve">Operational Guidelines and Institutional Policies</w:t>
      </w:r>
    </w:p>
    <w:p>
      <w:pPr>
        <w:pStyle w:val="FirstParagraph"/>
      </w:pPr>
      <w:r>
        <w:t xml:space="preserve">SUNAT. (2020).</w:t>
      </w:r>
      <w:r>
        <w:t xml:space="preserve"> </w:t>
      </w:r>
      <w:r>
        <w:rPr>
          <w:iCs/>
          <w:i/>
        </w:rPr>
        <w:t xml:space="preserve">Manual of Procedures for Customs Control at Jorge Chávez International Airport</w:t>
      </w:r>
      <w:r>
        <w:t xml:space="preserve">. Lima: SUNAT.</w:t>
      </w:r>
    </w:p>
    <w:p>
      <w:pPr>
        <w:pStyle w:val="BodyText"/>
      </w:pPr>
      <w:r>
        <w:t xml:space="preserve">This internal manual provides specific instructions for Customs Officers working at Lima's primary international airport. It covers procedures for passenger baggage inspection, cargo screening, and the handling of perishable goods. The document is essential for understanding the practical application of customs law in a high-traffic environment. It also addresses security protocols related to the prevention of illicit trafficking, including narcotics and undeclared currency, which are significant concerns for officers stationed in Lima.</w:t>
      </w:r>
    </w:p>
    <w:p>
      <w:pPr>
        <w:pStyle w:val="BodyText"/>
      </w:pPr>
      <w:r>
        <w:t xml:space="preserve">World Customs Organization (WCO). (2017).</w:t>
      </w:r>
      <w:r>
        <w:t xml:space="preserve"> </w:t>
      </w:r>
      <w:r>
        <w:rPr>
          <w:iCs/>
          <w:i/>
        </w:rPr>
        <w:t xml:space="preserve">SAFE Framework of Standards to Secure and Facilitate Global Trade: Implementation in Peru</w:t>
      </w:r>
      <w:r>
        <w:t xml:space="preserve">. Brussels: WCO.</w:t>
      </w:r>
    </w:p>
    <w:p>
      <w:pPr>
        <w:pStyle w:val="BodyText"/>
      </w:pPr>
      <w:r>
        <w:t xml:space="preserve">This report analyzes Peru's adoption of the WCO SAFE Framework, with a focus on its implementation in Lima's major ports and airports. It highlights how Customs Officers in Peru have integrated international security standards into their daily operations. The document discusses the use of advanced scanning technology and data analysis tools to enhance border security while maintaining efficient trade flows. For Lima, this framework is crucial as it aligns local customs practices with global expectations, facilitating Peru's participation in international trade agreements.</w:t>
      </w:r>
    </w:p>
    <w:bookmarkEnd w:id="21"/>
    <w:bookmarkStart w:id="22" w:name="academic-and-analytical-studies"/>
    <w:p>
      <w:pPr>
        <w:pStyle w:val="Heading2"/>
      </w:pPr>
      <w:r>
        <w:t xml:space="preserve">Academic and Analytical Studies</w:t>
      </w:r>
    </w:p>
    <w:p>
      <w:pPr>
        <w:pStyle w:val="FirstParagraph"/>
      </w:pPr>
      <w:r>
        <w:t xml:space="preserve">García, M., &amp; López, R. (2019).</w:t>
      </w:r>
      <w:r>
        <w:t xml:space="preserve"> </w:t>
      </w:r>
      <w:r>
        <w:rPr>
          <w:iCs/>
          <w:i/>
        </w:rPr>
        <w:t xml:space="preserve">Corruption and Institutional Reform in Peruvian Customs: A Case Study of Lima</w:t>
      </w:r>
      <w:r>
        <w:t xml:space="preserve">. Journal of Latin American Public Administration, 12(3), 45-67.</w:t>
      </w:r>
    </w:p>
    <w:p>
      <w:pPr>
        <w:pStyle w:val="BodyText"/>
      </w:pPr>
      <w:r>
        <w:t xml:space="preserve">This academic article examines the challenges of corruption within the customs sector in Lima and the reforms implemented to address them. It provides a critical analysis of the ethical dilemmas faced by Customs Officers and the impact of institutional changes on their professional conduct. The study is valuable for understanding the socio-political context in which customs operations occur in Peru's capital. It also offers insights into the effectiveness of training programs and oversight mechanisms designed to improve integrity and public trust.</w:t>
      </w:r>
    </w:p>
    <w:p>
      <w:pPr>
        <w:pStyle w:val="BodyText"/>
      </w:pPr>
      <w:r>
        <w:t xml:space="preserve">Instituto Peruano de Economía (IPE). (2021).</w:t>
      </w:r>
      <w:r>
        <w:t xml:space="preserve"> </w:t>
      </w:r>
      <w:r>
        <w:rPr>
          <w:iCs/>
          <w:i/>
        </w:rPr>
        <w:t xml:space="preserve">The Impact of Digitalization on Customs Efficiency in Lima</w:t>
      </w:r>
      <w:r>
        <w:t xml:space="preserve">. Lima: IPE.</w:t>
      </w:r>
    </w:p>
    <w:p>
      <w:pPr>
        <w:pStyle w:val="BodyText"/>
      </w:pPr>
      <w:r>
        <w:t xml:space="preserve">This report evaluates the effects of digital transformation on customs operations in Lima, focusing on the role of Customs Officers in adapting to new technologies. It discusses the implementation of electronic systems for declarations, payments, and risk assessment, which have streamlined processes at the Callao Port and Jorge Chávez Airport. The document highlights how these innovations have reduced processing times and increased transparency, benefiting both traders and customs professionals. It also addresses the need for continuous training to ensure officers can effectively utilize these digital tools.</w:t>
      </w:r>
    </w:p>
    <w:p>
      <w:pPr>
        <w:pStyle w:val="BodyText"/>
      </w:pPr>
      <w:r>
        <w:t xml:space="preserve">Rodríguez, A. (2022).</w:t>
      </w:r>
      <w:r>
        <w:t xml:space="preserve"> </w:t>
      </w:r>
      <w:r>
        <w:rPr>
          <w:iCs/>
          <w:i/>
        </w:rPr>
        <w:t xml:space="preserve">Border Security and Trade Facilitation: The Dual Role of Customs Officers in Lima</w:t>
      </w:r>
      <w:r>
        <w:t xml:space="preserve">. Revista de Derecho Aduanero, 8(2), 112-130.</w:t>
      </w:r>
    </w:p>
    <w:p>
      <w:pPr>
        <w:pStyle w:val="BodyText"/>
      </w:pPr>
      <w:r>
        <w:t xml:space="preserve">This scholarly article explores the dual mandate of Customs Officers in Lima to ensure both border security and trade facilitation. It analyzes the strategies employed to balance these often competing objectives, particularly in the context of Peru's growing export sector. The author provides case studies from Lima's customs facilities, illustrating how officers manage complex scenarios involving high-value goods, perishable items, and security threats. The article is a key resource for understanding the evolving responsibilities of customs professionals in Peru's economic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Lima, Peru</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