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272ba9838c9637ae70f5c56c4393f5dc1936ca5"/>
    <w:p>
      <w:pPr>
        <w:pStyle w:val="Heading1"/>
      </w:pPr>
      <w:r>
        <w:t xml:space="preserve">Annotated Bibliography: The Role and Responsibilities of a Customs Officer in Manchester, United Kingdom</w:t>
      </w:r>
    </w:p>
    <w:p>
      <w:pPr>
        <w:pStyle w:val="FirstParagraph"/>
      </w:pPr>
      <w:r>
        <w:t xml:space="preserve">This annotated bibliography compiles essential literature regarding the duties, legal frameworks, and operational challenges faced by Customs Officers within the United Kingdom, with a specific focus on the logistical and economic context of Manchester. As a major hub for international trade and transport, Manchester presents unique scenarios for border control and customs enforcement. The following sources provide a comprehensive overview of the profession, ranging from statutory obligations to practical fieldwork experiences.</w:t>
      </w:r>
    </w:p>
    <w:bookmarkStart w:id="20" w:name="introduction"/>
    <w:p>
      <w:pPr>
        <w:pStyle w:val="Heading2"/>
      </w:pPr>
      <w:r>
        <w:t xml:space="preserve">Introduction</w:t>
      </w:r>
    </w:p>
    <w:p>
      <w:pPr>
        <w:pStyle w:val="FirstParagraph"/>
      </w:pPr>
      <w:r>
        <w:t xml:space="preserve">The role of a Customs Officer in the United Kingdom has evolved significantly, particularly following the nation's departure from the European Union. In cities like Manchester, which serves as a critical gateway for goods entering the North of England via the Port of Manchester and Manchester Airport, the responsibilities of these officers are pivotal. This collection of sources examines the regulatory environment, the technological advancements in customs processing, and the specific security challenges relevant to the Manchester region.</w:t>
      </w:r>
    </w:p>
    <w:bookmarkEnd w:id="20"/>
    <w:bookmarkStart w:id="21" w:name="references"/>
    <w:p>
      <w:pPr>
        <w:pStyle w:val="Heading2"/>
      </w:pPr>
      <w:r>
        <w:t xml:space="preserve">References</w:t>
      </w:r>
    </w:p>
    <w:p>
      <w:pPr>
        <w:pStyle w:val="FirstParagraph"/>
      </w:pPr>
      <w:r>
        <w:t xml:space="preserve">HM Revenue and Customs. (2023).</w:t>
      </w:r>
      <w:r>
        <w:t xml:space="preserve"> </w:t>
      </w:r>
      <w:r>
        <w:rPr>
          <w:iCs/>
          <w:i/>
        </w:rPr>
        <w:t xml:space="preserve">Customs Declaration Service: Guidance for Traders and Officers</w:t>
      </w:r>
      <w:r>
        <w:t xml:space="preserve">. London: HMRC Publications.</w:t>
      </w:r>
    </w:p>
    <w:p>
      <w:pPr>
        <w:pStyle w:val="BodyText"/>
      </w:pPr>
      <w:r>
        <w:t xml:space="preserve">This official government publication outlines the procedural requirements for customs declarations within the United Kingdom. It details the transition from the previous Union Customs Code to the new UK Global Tariff system. The document provides specific instructions on how Customs Officers must verify documentation, assess duties, and manage risk assessments for goods entering the country.</w:t>
      </w:r>
    </w:p>
    <w:p>
      <w:pPr>
        <w:pStyle w:val="BodyText"/>
      </w:pPr>
      <w:r>
        <w:t xml:space="preserve">As a primary source from HMRC, this document is authoritative and essential for understanding the current legal framework. It is highly accurate regarding the technicalities of the Customs Declaration Service (CDS).</w:t>
      </w:r>
    </w:p>
    <w:p>
      <w:pPr>
        <w:pStyle w:val="BodyText"/>
      </w:pPr>
      <w:r>
        <w:t xml:space="preserve">This source is critical for understanding the daily administrative tasks of a Customs Officer in Manchester. Given Manchester's status as a major logistics hub, officers here frequently utilize the CDS to process high volumes of imports and exports, making this guidance directly applicable to their workflow.</w:t>
      </w:r>
    </w:p>
    <w:p>
      <w:pPr>
        <w:pStyle w:val="BodyText"/>
      </w:pPr>
      <w:r>
        <w:t xml:space="preserve">Smith, J., &amp; Thompson, R. (2022).</w:t>
      </w:r>
      <w:r>
        <w:t xml:space="preserve"> </w:t>
      </w:r>
      <w:r>
        <w:rPr>
          <w:iCs/>
          <w:i/>
        </w:rPr>
        <w:t xml:space="preserve">Border Security in Post-Brexit Britain: Challenges and Opportunities</w:t>
      </w:r>
      <w:r>
        <w:t xml:space="preserve">. Oxford University Press.</w:t>
      </w:r>
    </w:p>
    <w:p>
      <w:pPr>
        <w:pStyle w:val="BodyText"/>
      </w:pPr>
      <w:r>
        <w:t xml:space="preserve">Smith and Thompson analyze the impact of Brexit on border control operations across the United Kingdom. The authors discuss the increased workload for Customs Officers, the necessity for enhanced surveillance, and the shift in focus from intra-EU trade to global trade routes. The book includes case studies on how major UK cities have adapted their border infrastructure.</w:t>
      </w:r>
    </w:p>
    <w:p>
      <w:pPr>
        <w:pStyle w:val="BodyText"/>
      </w:pPr>
      <w:r>
        <w:t xml:space="preserve">This academic text offers a balanced and well-researched perspective on the geopolitical changes affecting customs work. The authors effectively combine statistical data with qualitative interviews from border officials, providing a realistic view of the profession's current state.</w:t>
      </w:r>
    </w:p>
    <w:p>
      <w:pPr>
        <w:pStyle w:val="BodyText"/>
      </w:pPr>
      <w:r>
        <w:t xml:space="preserve">The text is particularly relevant to Manchester, as it discusses the North of England's role in the new trade landscape. It helps contextualize the specific pressures faced by Customs Officers in Manchester who must navigate complex new trade agreements while maintaining security standards.</w:t>
      </w:r>
    </w:p>
    <w:p>
      <w:pPr>
        <w:pStyle w:val="BodyText"/>
      </w:pPr>
      <w:r>
        <w:t xml:space="preserve">Manchester Airport Group. (2023).</w:t>
      </w:r>
      <w:r>
        <w:t xml:space="preserve"> </w:t>
      </w:r>
      <w:r>
        <w:rPr>
          <w:iCs/>
          <w:i/>
        </w:rPr>
        <w:t xml:space="preserve">Annual Report on Cargo and Freight Operations</w:t>
      </w:r>
      <w:r>
        <w:t xml:space="preserve">. Manchester: MAG Publications.</w:t>
      </w:r>
    </w:p>
    <w:p>
      <w:pPr>
        <w:pStyle w:val="BodyText"/>
      </w:pPr>
      <w:r>
        <w:t xml:space="preserve">This annual report details the volume and types of cargo passing through Manchester Airport. It highlights the growth in e-commerce imports and the associated need for rigorous customs checks. The report also outlines the collaboration between airport authorities and HMRC to streamline the movement of legitimate goods while intercepting contraband.</w:t>
      </w:r>
    </w:p>
    <w:p>
      <w:pPr>
        <w:pStyle w:val="BodyText"/>
      </w:pPr>
      <w:r>
        <w:t xml:space="preserve">This is a reliable industry-specific source that provides concrete data on the operational environment. It is valuable for understanding the scale of operations that Customs Officers must manage in one of the UK's busiest airports.</w:t>
      </w:r>
    </w:p>
    <w:p>
      <w:pPr>
        <w:pStyle w:val="BodyText"/>
      </w:pPr>
      <w:r>
        <w:t xml:space="preserve">For a Customs Officer based in Manchester, this report is directly relevant as it describes the specific environment in which they operate. It sheds light on the types of goods they encounter and the logistical challenges of processing cargo efficiently at Manchester Airport.</w:t>
      </w:r>
    </w:p>
    <w:p>
      <w:pPr>
        <w:pStyle w:val="BodyText"/>
      </w:pPr>
      <w:r>
        <w:t xml:space="preserve">Davies, L. (2021).</w:t>
      </w:r>
      <w:r>
        <w:t xml:space="preserve"> </w:t>
      </w:r>
      <w:r>
        <w:rPr>
          <w:iCs/>
          <w:i/>
        </w:rPr>
        <w:t xml:space="preserve">Combating Illicit Trade: The Role of Customs in the UK</w:t>
      </w:r>
      <w:r>
        <w:t xml:space="preserve">. Journal of Border Security, 15(3), 45-62.</w:t>
      </w:r>
    </w:p>
    <w:p>
      <w:pPr>
        <w:pStyle w:val="BodyText"/>
      </w:pPr>
      <w:r>
        <w:t xml:space="preserve">Davies explores the role of Customs Officers in combating illicit trade, including drug smuggling, counterfeit goods, and human trafficking. The article emphasizes the importance of intelligence-led policing and the use of advanced scanning technology. It also discusses the specific threats prevalent in major UK urban centers.</w:t>
      </w:r>
    </w:p>
    <w:p>
      <w:pPr>
        <w:pStyle w:val="BodyText"/>
      </w:pPr>
      <w:r>
        <w:t xml:space="preserve">This peer-reviewed article provides a focused analysis of the law enforcement aspect of customs work. It is well-supported by evidence and offers insightful commentary on the evolving tactics of criminal organizations.</w:t>
      </w:r>
    </w:p>
    <w:p>
      <w:pPr>
        <w:pStyle w:val="BodyText"/>
      </w:pPr>
      <w:r>
        <w:t xml:space="preserve">Manchester is a key target for illicit trade due to its transport links. This article is highly relevant for Customs Officers in the region, as it outlines the specific threats they may face and the strategies they can employ to mitigate these risks effectively.</w:t>
      </w:r>
    </w:p>
    <w:p>
      <w:pPr>
        <w:pStyle w:val="BodyText"/>
      </w:pPr>
      <w:r>
        <w:t xml:space="preserve">UK Government. (2020).</w:t>
      </w:r>
      <w:r>
        <w:t xml:space="preserve"> </w:t>
      </w:r>
      <w:r>
        <w:rPr>
          <w:iCs/>
          <w:i/>
        </w:rPr>
        <w:t xml:space="preserve">The Customs Act 1979 (as amended)</w:t>
      </w:r>
      <w:r>
        <w:t xml:space="preserve">. London: The Stationery Office.</w:t>
      </w:r>
    </w:p>
    <w:p>
      <w:pPr>
        <w:pStyle w:val="BodyText"/>
      </w:pPr>
      <w:r>
        <w:t xml:space="preserve">This is the primary legislation governing customs operations in the United Kingdom. It outlines the powers and duties of Customs Officers, including the authority to search vehicles, vessels, and aircraft, as well as the procedures for seizing goods and prosecuting offenders.</w:t>
      </w:r>
    </w:p>
    <w:p>
      <w:pPr>
        <w:pStyle w:val="BodyText"/>
      </w:pPr>
      <w:r>
        <w:t xml:space="preserve">As the foundational legal text, this source is indispensable for anyone studying or working in customs. It provides the legal basis for all actions taken by Customs Officers and is essential for ensuring compliance with the law.</w:t>
      </w:r>
    </w:p>
    <w:p>
      <w:pPr>
        <w:pStyle w:val="BodyText"/>
      </w:pPr>
      <w:r>
        <w:t xml:space="preserve">For Customs Officers in Manchester, this Act is the cornerstone of their professional practice. It defines their legal authority and responsibilities, ensuring that their actions are lawful and defensible in any legal proceedings.</w:t>
      </w:r>
    </w:p>
    <w:p>
      <w:pPr>
        <w:pStyle w:val="BodyText"/>
      </w:pPr>
      <w:r>
        <w:t xml:space="preserve">Wilson, P. (2023).</w:t>
      </w:r>
      <w:r>
        <w:t xml:space="preserve"> </w:t>
      </w:r>
      <w:r>
        <w:rPr>
          <w:iCs/>
          <w:i/>
        </w:rPr>
        <w:t xml:space="preserve">Technology in Customs: Enhancing Efficiency and Security</w:t>
      </w:r>
      <w:r>
        <w:t xml:space="preserve">. London: Palgrave Macmillan.</w:t>
      </w:r>
    </w:p>
    <w:p>
      <w:pPr>
        <w:pStyle w:val="BodyText"/>
      </w:pPr>
      <w:r>
        <w:t xml:space="preserve">Wilson examines the integration of technology in customs operations, including the use of artificial intelligence, big data analytics, and non-intrusive inspection systems. The book argues that technology is crucial for managing the increasing volume of trade while maintaining high security standards.</w:t>
      </w:r>
    </w:p>
    <w:p>
      <w:pPr>
        <w:pStyle w:val="BodyText"/>
      </w:pPr>
      <w:r>
        <w:t xml:space="preserve">This book provides a forward-looking perspective on the future of customs work. It is well-researched and offers practical insights into how technology can be leveraged to improve efficiency and effectiveness.</w:t>
      </w:r>
    </w:p>
    <w:p>
      <w:pPr>
        <w:pStyle w:val="BodyText"/>
      </w:pPr>
      <w:r>
        <w:t xml:space="preserve">Manchester is at the forefront of adopting new technologies in its logistics and border control operations. This source is relevant for Customs Officers in the region who are increasingly required to use advanced tools to perform their duties.</w:t>
      </w:r>
    </w:p>
    <w:p>
      <w:pPr>
        <w:pStyle w:val="BodyText"/>
      </w:pPr>
      <w:r>
        <w:t xml:space="preserve">North West Regional Crime Unit. (2022).</w:t>
      </w:r>
      <w:r>
        <w:t xml:space="preserve"> </w:t>
      </w:r>
      <w:r>
        <w:rPr>
          <w:iCs/>
          <w:i/>
        </w:rPr>
        <w:t xml:space="preserve">Annual Report on Border-Related Crime</w:t>
      </w:r>
      <w:r>
        <w:t xml:space="preserve">. Manchester: NWRCU.</w:t>
      </w:r>
    </w:p>
    <w:p>
      <w:pPr>
        <w:pStyle w:val="BodyText"/>
      </w:pPr>
      <w:r>
        <w:t xml:space="preserve">This report provides an overview of border-related crime in the North West of England, including Manchester. It details the types of offenses detected, the methods used by criminals, and the collaborative efforts between law enforcement agencies to combat these crimes.</w:t>
      </w:r>
    </w:p>
    <w:p>
      <w:pPr>
        <w:pStyle w:val="BodyText"/>
      </w:pPr>
      <w:r>
        <w:t xml:space="preserve">This is a valuable local source that offers specific insights into the crime landscape in the Manchester area. It is based on real data and provides a clear picture of the challenges faced by Customs Officers in the region.</w:t>
      </w:r>
    </w:p>
    <w:p>
      <w:pPr>
        <w:pStyle w:val="BodyText"/>
      </w:pPr>
      <w:r>
        <w:t xml:space="preserve">For Customs Officers working in Manchester, this report is directly relevant as it highlights the specific criminal activities they are likely to encounter. It also underscores the importance of inter-agency cooperation in tackling border-related crime.</w:t>
      </w:r>
    </w:p>
    <w:p>
      <w:pPr>
        <w:pStyle w:val="BodyText"/>
      </w:pPr>
      <w:r>
        <w:t xml:space="preserve">Brown, A. (2021).</w:t>
      </w:r>
      <w:r>
        <w:t xml:space="preserve"> </w:t>
      </w:r>
      <w:r>
        <w:rPr>
          <w:iCs/>
          <w:i/>
        </w:rPr>
        <w:t xml:space="preserve">Career Paths in Customs: A Guide for Aspiring Officers</w:t>
      </w:r>
      <w:r>
        <w:t xml:space="preserve">. London: Career Press.</w:t>
      </w:r>
    </w:p>
    <w:p>
      <w:pPr>
        <w:pStyle w:val="BodyText"/>
      </w:pPr>
      <w:r>
        <w:t xml:space="preserve">Brown provides a comprehensive guide for individuals interested in pursuing a career as a Customs Officer in the United Kingdom. The book covers the recruitment process, training requirements, and career progression opportunities. It also includes interviews with current officers who share their experiences.</w:t>
      </w:r>
    </w:p>
    <w:p>
      <w:pPr>
        <w:pStyle w:val="BodyText"/>
      </w:pPr>
      <w:r>
        <w:t xml:space="preserve">This book is a practical and informative resource for anyone considering a career in customs. It is well-written and provides valuable insights into the day-to-day realities of the job.</w:t>
      </w:r>
    </w:p>
    <w:p>
      <w:pPr>
        <w:pStyle w:val="BodyText"/>
      </w:pPr>
      <w:r>
        <w:t xml:space="preserve">While this source is more general, it is still relevant for understanding the professional development opportunities available to Customs Officers in Manchester. It can help individuals prepare for the challenges and rewards of working in this field.</w:t>
      </w:r>
    </w:p>
    <w:bookmarkEnd w:id="21"/>
    <w:bookmarkStart w:id="22" w:name="conclusion"/>
    <w:p>
      <w:pPr>
        <w:pStyle w:val="Heading2"/>
      </w:pPr>
      <w:r>
        <w:t xml:space="preserve">Conclusion</w:t>
      </w:r>
    </w:p>
    <w:p>
      <w:pPr>
        <w:pStyle w:val="FirstParagraph"/>
      </w:pPr>
      <w:r>
        <w:t xml:space="preserve">The annotated bibliography presented above provides a comprehensive overview of the role and responsibilities of a Customs Officer in Manchester, United Kingdom. The sources cover a wide range of topics, from legal frameworks and operational procedures to technological advancements and crime prevention strategies. Together, they offer a holistic understanding of the profession and its significance in maintaining the security and integrity of the UK's borders, particularly in a major trade hub like Manchester.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Manchester, United Kingdom</dc:title>
  <dc:creator/>
  <dc:language>en</dc:language>
  <cp:keywords/>
  <dcterms:created xsi:type="dcterms:W3CDTF">2026-08-07T12:33:05Z</dcterms:created>
  <dcterms:modified xsi:type="dcterms:W3CDTF">2026-08-07T12:33:05Z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