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Australia</w:t>
      </w:r>
      <w:r>
        <w:t xml:space="preserve"> </w:t>
      </w:r>
      <w:r>
        <w:t xml:space="preserve">Sydney</w:t>
      </w:r>
    </w:p>
    <w:bookmarkStart w:id="20" w:name="Xb1ef1de84966994155ee062cf1b7f06ba24d065"/>
    <w:p>
      <w:pPr>
        <w:pStyle w:val="Heading1"/>
      </w:pPr>
      <w:r>
        <w:t xml:space="preserve">Annotated Bibliography: The Data Scientist in Australia Sydney</w:t>
      </w:r>
    </w:p>
    <w:p>
      <w:pPr>
        <w:pStyle w:val="FirstParagraph"/>
      </w:pPr>
      <w:r>
        <w:rPr>
          <w:bCs/>
          <w:b/>
        </w:rPr>
        <w:t xml:space="preserve">Subject:</w:t>
      </w:r>
      <w:r>
        <w:t xml:space="preserve"> </w:t>
      </w:r>
      <w:r>
        <w:t xml:space="preserve">Professional Landscape, Regulatory Environment, and Market Dynamics</w:t>
      </w:r>
    </w:p>
    <w:p>
      <w:pPr>
        <w:pStyle w:val="BodyText"/>
      </w:pPr>
      <w:r>
        <w:rPr>
          <w:bCs/>
          <w:b/>
        </w:rPr>
        <w:t xml:space="preserve">Region:</w:t>
      </w:r>
      <w:r>
        <w:t xml:space="preserve"> </w:t>
      </w:r>
      <w:r>
        <w:t xml:space="preserve">Sydney, New South Wales, Australia</w:t>
      </w:r>
    </w:p>
    <w:bookmarkEnd w:id="20"/>
    <w:p>
      <w:pPr>
        <w:pStyle w:val="BodyText"/>
      </w:pPr>
      <w:r>
        <w:t xml:space="preserve">The following annotated bibliography compiles key resources regarding the role of the Data Scientist within the specific context of Australia Sydney. As the economic hub of the nation, Sydney presents a unique ecosystem characterized by high demand for technical expertise, stringent privacy regulations, and a competitive salary landscape. These sources provide a comprehensive overview of the skills required, the legal frameworks governing data usage, and the current market trends shaping the profession in this metropolitan area.</w:t>
      </w:r>
    </w:p>
    <w:bookmarkStart w:id="21" w:name="market-trends-and-employment-landscape"/>
    <w:p>
      <w:pPr>
        <w:pStyle w:val="Heading2"/>
      </w:pPr>
      <w:r>
        <w:t xml:space="preserve">Market Trends and Employment Landscape</w:t>
      </w:r>
    </w:p>
    <w:p>
      <w:pPr>
        <w:pStyle w:val="FirstParagraph"/>
      </w:pPr>
      <w:r>
        <w:t xml:space="preserve">SEEK. (2023).</w:t>
      </w:r>
      <w:r>
        <w:t xml:space="preserve"> </w:t>
      </w:r>
      <w:r>
        <w:rPr>
          <w:iCs/>
          <w:i/>
        </w:rPr>
        <w:t xml:space="preserve">Data Scientist Jobs in Sydney NSW: Salary &amp; Trends</w:t>
      </w:r>
      <w:r>
        <w:t xml:space="preserve">. SEEK Australia.</w:t>
      </w:r>
    </w:p>
    <w:p>
      <w:pPr>
        <w:pStyle w:val="BodyText"/>
      </w:pPr>
      <w:r>
        <w:t xml:space="preserve">This resource provides a real-time analysis of the job market for Data Scientists in Sydney. It highlights that Sydney consistently ranks as the top location for data science roles in Australia, driven by the concentration of financial services, technology startups, and government agencies. The annotation notes that the average salary for a Data Scientist in Sydney is significantly higher than the national average, reflecting the high cost of living and the intense competition for talent. This source is essential for understanding the economic incentives and career progression opportunities available to professionals in this specific geographic region.</w:t>
      </w:r>
    </w:p>
    <w:p>
      <w:pPr>
        <w:pStyle w:val="BodyText"/>
      </w:pPr>
      <w:r>
        <w:t xml:space="preserve">Australian Bureau of Statistics (ABS). (2022).</w:t>
      </w:r>
      <w:r>
        <w:t xml:space="preserve"> </w:t>
      </w:r>
      <w:r>
        <w:rPr>
          <w:iCs/>
          <w:i/>
        </w:rPr>
        <w:t xml:space="preserve">Information Technology Occupations, Australia</w:t>
      </w:r>
      <w:r>
        <w:t xml:space="preserve">. ABS Catalogue No. 6202.0.</w:t>
      </w:r>
    </w:p>
    <w:p>
      <w:pPr>
        <w:pStyle w:val="BodyText"/>
      </w:pPr>
      <w:r>
        <w:t xml:space="preserve">The ABS report offers authoritative statistical data on the growth of IT occupations, including Data Scientists, across Australia. While national in scope, the data allows for a granular analysis of New South Wales, where Sydney is located. The document underscores the rapid expansion of the data science workforce in Sydney compared to other sectors. It serves as a critical reference for validating the long-term viability of the Data Scientist role in the Australian economy, providing empirical evidence of the sector's resilience and growth trajectory.</w:t>
      </w:r>
    </w:p>
    <w:bookmarkEnd w:id="21"/>
    <w:bookmarkStart w:id="22" w:name="regulatory-framework-and-ethics"/>
    <w:p>
      <w:pPr>
        <w:pStyle w:val="Heading2"/>
      </w:pPr>
      <w:r>
        <w:t xml:space="preserve">Regulatory Framework and Ethics</w:t>
      </w:r>
    </w:p>
    <w:p>
      <w:pPr>
        <w:pStyle w:val="FirstParagraph"/>
      </w:pPr>
      <w:r>
        <w:t xml:space="preserve">Office of the Australian Information Commissioner (OAIC). (2023).</w:t>
      </w:r>
      <w:r>
        <w:t xml:space="preserve"> </w:t>
      </w:r>
      <w:r>
        <w:rPr>
          <w:iCs/>
          <w:i/>
        </w:rPr>
        <w:t xml:space="preserve">Privacy Act 1988 and the Australian Privacy Principles</w:t>
      </w:r>
      <w:r>
        <w:t xml:space="preserve">. OAIC.</w:t>
      </w:r>
    </w:p>
    <w:p>
      <w:pPr>
        <w:pStyle w:val="BodyText"/>
      </w:pPr>
      <w:r>
        <w:t xml:space="preserve">For a Data Scientist operating in Australia Sydney, compliance with the Privacy Act 1988 is non-negotiable. This document outlines the Australian Privacy Principles (APPs) that govern the handling of personal information. The annotation emphasizes that Sydney-based organizations, particularly in banking and healthcare, enforce strict adherence to these principles. Understanding this framework is crucial for Data Scientists to ensure that their machine learning models and data analytics practices do not violate individual privacy rights, thereby avoiding legal repercussions and maintaining public trust.</w:t>
      </w:r>
    </w:p>
    <w:p>
      <w:pPr>
        <w:pStyle w:val="BodyText"/>
      </w:pPr>
      <w:r>
        <w:t xml:space="preserve">National Science and Technology Council. (2019).</w:t>
      </w:r>
      <w:r>
        <w:t xml:space="preserve"> </w:t>
      </w:r>
      <w:r>
        <w:rPr>
          <w:iCs/>
          <w:i/>
        </w:rPr>
        <w:t xml:space="preserve">Australian AI Ethics Guidelines</w:t>
      </w:r>
      <w:r>
        <w:t xml:space="preserve">. Department of Industry, Science, Energy and Resources.</w:t>
      </w:r>
    </w:p>
    <w:p>
      <w:pPr>
        <w:pStyle w:val="BodyText"/>
      </w:pPr>
      <w:r>
        <w:t xml:space="preserve">This guideline document establishes the ethical standards for the development and deployment of artificial intelligence in Australia. It is particularly relevant for Data Scientists in Sydney working on advanced AI projects. The guidelines focus on fairness, explainability, and accountability. This source is vital for professionals who need to navigate the ethical complexities of algorithmic decision-making within the Australian context, ensuring that their work aligns with national expectations for responsible innovation.</w:t>
      </w:r>
    </w:p>
    <w:bookmarkEnd w:id="22"/>
    <w:bookmarkStart w:id="23" w:name="skills-and-professional-development"/>
    <w:p>
      <w:pPr>
        <w:pStyle w:val="Heading2"/>
      </w:pPr>
      <w:r>
        <w:t xml:space="preserve">Skills and Professional Development</w:t>
      </w:r>
    </w:p>
    <w:p>
      <w:pPr>
        <w:pStyle w:val="FirstParagraph"/>
      </w:pPr>
      <w:r>
        <w:t xml:space="preserve">University of New South Wales (UNSW). (2023).</w:t>
      </w:r>
      <w:r>
        <w:t xml:space="preserve"> </w:t>
      </w:r>
      <w:r>
        <w:rPr>
          <w:iCs/>
          <w:i/>
        </w:rPr>
        <w:t xml:space="preserve">Master of Data Science: Curriculum and Industry Partnerships</w:t>
      </w:r>
      <w:r>
        <w:t xml:space="preserve">. UNSW Sydney.</w:t>
      </w:r>
    </w:p>
    <w:p>
      <w:pPr>
        <w:pStyle w:val="BodyText"/>
      </w:pPr>
      <w:r>
        <w:t xml:space="preserve">As one of the leading institutions in Australia Sydney, UNSW’s curriculum provides insight into the technical skills currently valued by the local industry. The document details the emphasis on Python, R, cloud computing (AWS/Azure), and big data technologies. This source is useful for identifying the educational benchmarks expected by Sydney employers. It also highlights the strong collaboration between academia and industry in Sydney, suggesting that networking and practical experience are as important as theoretical knowledge for aspiring Data Scientists in this region.</w:t>
      </w:r>
    </w:p>
    <w:p>
      <w:pPr>
        <w:pStyle w:val="BodyText"/>
      </w:pPr>
      <w:r>
        <w:t xml:space="preserve">Data Science Australia. (2023).</w:t>
      </w:r>
      <w:r>
        <w:t xml:space="preserve"> </w:t>
      </w:r>
      <w:r>
        <w:rPr>
          <w:iCs/>
          <w:i/>
        </w:rPr>
        <w:t xml:space="preserve">Sydney Chapter: Community Events and Skill Workshops</w:t>
      </w:r>
      <w:r>
        <w:t xml:space="preserve">. Data Science Australia.</w:t>
      </w:r>
    </w:p>
    <w:p>
      <w:pPr>
        <w:pStyle w:val="BodyText"/>
      </w:pPr>
      <w:r>
        <w:t xml:space="preserve">This resource outlines the activities of the Data Science Australia community in Sydney. It demonstrates the vibrant professional network available to Data Scientists in the city, including meetups, hackathons, and workshops. The annotation notes that active participation in this community is a key strategy for career advancement in Sydney. It provides a platform for Data Scientists to stay updated on the latest trends, share knowledge, and connect with potential employers, reflecting the collaborative nature of the tech ecosystem in Australia Sydney.</w:t>
      </w:r>
    </w:p>
    <w:bookmarkEnd w:id="23"/>
    <w:bookmarkStart w:id="24" w:name="industry-applications-and-case-studies"/>
    <w:p>
      <w:pPr>
        <w:pStyle w:val="Heading2"/>
      </w:pPr>
      <w:r>
        <w:t xml:space="preserve">Industry Applications and Case Studies</w:t>
      </w:r>
    </w:p>
    <w:p>
      <w:pPr>
        <w:pStyle w:val="FirstParagraph"/>
      </w:pPr>
      <w:r>
        <w:t xml:space="preserve">Commonwealth Bank of Australia (CBA). (2022).</w:t>
      </w:r>
      <w:r>
        <w:t xml:space="preserve"> </w:t>
      </w:r>
      <w:r>
        <w:rPr>
          <w:iCs/>
          <w:i/>
        </w:rPr>
        <w:t xml:space="preserve">Data and Analytics Strategy Report</w:t>
      </w:r>
      <w:r>
        <w:t xml:space="preserve">. CBA Group.</w:t>
      </w:r>
    </w:p>
    <w:p>
      <w:pPr>
        <w:pStyle w:val="BodyText"/>
      </w:pPr>
      <w:r>
        <w:t xml:space="preserve">As a major employer in Sydney, CBA’s strategy report illustrates how large financial institutions in Australia Sydney leverage data science. The document details the use of predictive analytics, natural language processing, and customer segmentation. This case study is valuable for understanding the practical applications of data science in one of Sydney’s dominant industries. It highlights the expectation for Data Scientists to not only build models but also to drive business value and strategic decision-making within large corporate structures.</w:t>
      </w:r>
    </w:p>
    <w:p>
      <w:pPr>
        <w:pStyle w:val="BodyText"/>
      </w:pPr>
      <w:r>
        <w:t xml:space="preserve">NSW Government. (2023).</w:t>
      </w:r>
      <w:r>
        <w:t xml:space="preserve"> </w:t>
      </w:r>
      <w:r>
        <w:rPr>
          <w:iCs/>
          <w:i/>
        </w:rPr>
        <w:t xml:space="preserve">Open Data and Digital Transformation Strategy</w:t>
      </w:r>
      <w:r>
        <w:t xml:space="preserve">. NSW Department of Customer Service.</w:t>
      </w:r>
    </w:p>
    <w:p>
      <w:pPr>
        <w:pStyle w:val="BodyText"/>
      </w:pPr>
      <w:r>
        <w:t xml:space="preserve">This government document outlines the New South Wales government’s commitment to using data to improve public services. It is highly relevant for Data Scientists interested in the public sector in Australia Sydney. The strategy emphasizes the use of open data, interoperability, and citizen-centric design. This source provides insight into the opportunities available for Data Scientists to contribute to societal challenges, such as urban planning and healthcare optimization, within the Sydney metropolitan area.</w:t>
      </w:r>
    </w:p>
    <w:bookmarkEnd w:id="24"/>
    <w:p>
      <w:pPr>
        <w:pStyle w:val="BodyText"/>
      </w:pPr>
      <w:r>
        <w:t xml:space="preserve">Document generated for informational purposes regarding the Data Scientist profession in Australia Sydney.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Australia Sydney</dc:title>
  <dc:creator/>
  <dc:language>en</dc:language>
  <cp:keywords/>
  <dcterms:created xsi:type="dcterms:W3CDTF">2026-08-08T00:33:17Z</dcterms:created>
  <dcterms:modified xsi:type="dcterms:W3CDTF">2026-08-08T00:33:17Z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