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3050a506f24f42c39e8b955566cbf2b9600fb0b"/>
    <w:p>
      <w:pPr>
        <w:pStyle w:val="Heading2"/>
      </w:pPr>
      <w:r>
        <w:t xml:space="preserve">The Data Scientist in the Context of Bogotá, Colombia</w:t>
      </w:r>
    </w:p>
    <w:p>
      <w:pPr>
        <w:pStyle w:val="FirstParagraph"/>
      </w:pPr>
      <w:r>
        <w:rPr>
          <w:bCs/>
          <w:b/>
        </w:rPr>
        <w:t xml:space="preserve">Subject:</w:t>
      </w:r>
      <w:r>
        <w:t xml:space="preserve"> </w:t>
      </w:r>
      <w:r>
        <w:t xml:space="preserve">Professional Development, Market Analysis, and Technological Infrastructure</w:t>
      </w:r>
      <w:r>
        <w:br/>
      </w:r>
      <w:r>
        <w:rPr>
          <w:bCs/>
          <w:b/>
        </w:rPr>
        <w:t xml:space="preserve">Location Focus:</w:t>
      </w:r>
      <w:r>
        <w:t xml:space="preserve"> </w:t>
      </w:r>
      <w:r>
        <w:t xml:space="preserve">Bogotá D.C., Colombia</w:t>
      </w:r>
      <w:r>
        <w:br/>
      </w:r>
      <w:r>
        <w:rPr>
          <w:bCs/>
          <w:b/>
        </w:rPr>
        <w:t xml:space="preserve">Target Audience:</w:t>
      </w:r>
      <w:r>
        <w:t xml:space="preserve"> </w:t>
      </w:r>
      <w:r>
        <w:t xml:space="preserve">Aspiring and practicing Data Scientists in the Colombian market</w:t>
      </w:r>
    </w:p>
    <w:bookmarkEnd w:id="20"/>
    <w:bookmarkEnd w:id="21"/>
    <w:p>
      <w:pPr>
        <w:pStyle w:val="BodyText"/>
      </w:pPr>
      <w:r>
        <w:t xml:space="preserve">This annotated bibliography compiles essential resources regarding the profession of the Data Scientist within the specific economic and technological landscape of Bogotá, Colombia. As Bogotá establishes itself as the primary technology hub of Latin America, understanding the local demand, required skill sets, and regulatory environment is crucial. The following entries provide a comprehensive overview of the market dynamics, educational pathways, and practical applications of data science in the Colombian capital.</w:t>
      </w:r>
    </w:p>
    <w:p>
      <w:pPr>
        <w:pStyle w:val="BodyText"/>
      </w:pPr>
      <w:r>
        <w:t xml:space="preserve"> </w:t>
      </w:r>
      <w:r>
        <w:t xml:space="preserve">Asociación Colombiana de Empresas de Software y Servicios de Tecnología de la Información (ACOSSOFT). (2023).</w:t>
      </w:r>
      <w:r>
        <w:t xml:space="preserve"> </w:t>
      </w:r>
      <w:r>
        <w:rPr>
          <w:iCs/>
          <w:i/>
        </w:rPr>
        <w:t xml:space="preserve">Informe de la Industria de Software y Servicios de TI en Colombia</w:t>
      </w:r>
      <w:r>
        <w:t xml:space="preserve">. Bogotá: ACOSSOFT.</w:t>
      </w:r>
      <w:r>
        <w:t xml:space="preserve"> </w:t>
      </w:r>
    </w:p>
    <w:p>
      <w:pPr>
        <w:pStyle w:val="BodyText"/>
      </w:pPr>
      <w:r>
        <w:t xml:space="preserve">This annual report is a definitive source for understanding the macroeconomic environment in which a Data Scientist operates in Colombia. It details the growth of the IT sector in Bogotá, highlighting the surge in demand for data-driven roles. For a Data Scientist, this document is critical as it outlines the specific industries—such as fintech, logistics, and retail—that are currently investing heavily in analytics within the city. It provides statistical evidence of the salary trends and the gap between supply and demand for specialized technical talent in the region.</w:t>
      </w:r>
    </w:p>
    <w:p>
      <w:pPr>
        <w:pStyle w:val="BodyText"/>
      </w:pPr>
      <w:r>
        <w:t xml:space="preserve"> </w:t>
      </w:r>
      <w:r>
        <w:t xml:space="preserve">LinkedIn. (2024).</w:t>
      </w:r>
      <w:r>
        <w:t xml:space="preserve"> </w:t>
      </w:r>
      <w:r>
        <w:rPr>
          <w:iCs/>
          <w:i/>
        </w:rPr>
        <w:t xml:space="preserve">Top Skills Report: Data Science in Latin America</w:t>
      </w:r>
      <w:r>
        <w:t xml:space="preserve">. Retrieved from LinkedIn Economic Graph.</w:t>
      </w:r>
      <w:r>
        <w:t xml:space="preserve"> </w:t>
      </w:r>
    </w:p>
    <w:p>
      <w:pPr>
        <w:pStyle w:val="BodyText"/>
      </w:pPr>
      <w:r>
        <w:t xml:space="preserve">While a global platform, this report offers granular data specific to the Bogotá job market. It identifies the most requested technical skills for Data Scientists in the area, emphasizing Python, SQL, and cloud computing platforms like AWS and Azure. For professionals in Bogotá, this resource is invaluable for tailoring their resumes and upskilling strategies. It reflects the reality that Colombian employers are increasingly looking for candidates who possess not only statistical knowledge but also strong engineering capabilities to deploy models in production environments.</w:t>
      </w:r>
    </w:p>
    <w:p>
      <w:pPr>
        <w:pStyle w:val="BodyText"/>
      </w:pPr>
      <w:r>
        <w:t xml:space="preserve"> </w:t>
      </w:r>
      <w:r>
        <w:t xml:space="preserve">Universidad de los Andes. (2022).</w:t>
      </w:r>
      <w:r>
        <w:t xml:space="preserve"> </w:t>
      </w:r>
      <w:r>
        <w:rPr>
          <w:iCs/>
          <w:i/>
        </w:rPr>
        <w:t xml:space="preserve">El Futuro de la Ciencia de Datos en Colombia: Desafíos y Oportunidades</w:t>
      </w:r>
      <w:r>
        <w:t xml:space="preserve">. Bogotá: Facultad de Ingeniería.</w:t>
      </w:r>
      <w:r>
        <w:t xml:space="preserve"> </w:t>
      </w:r>
    </w:p>
    <w:p>
      <w:pPr>
        <w:pStyle w:val="BodyText"/>
      </w:pPr>
      <w:r>
        <w:t xml:space="preserve">This academic publication explores the educational landscape required to become a Data Scientist in Colombia. It discusses the curriculum standards at top Bogotá universities and the importance of bridging the gap between theoretical mathematics and practical business application. The text is particularly relevant for understanding the local academic expectations and the value placed on degrees versus bootcamps in the Colombian hiring market. It also touches upon the ethical considerations of data usage within the Colombian cultural context.</w:t>
      </w:r>
    </w:p>
    <w:p>
      <w:pPr>
        <w:pStyle w:val="BodyText"/>
      </w:pPr>
      <w:r>
        <w:t xml:space="preserve"> </w:t>
      </w:r>
      <w:r>
        <w:t xml:space="preserve">Superintendencia de Industria y Comercio (SIC). (2021).</w:t>
      </w:r>
      <w:r>
        <w:t xml:space="preserve"> </w:t>
      </w:r>
      <w:r>
        <w:rPr>
          <w:iCs/>
          <w:i/>
        </w:rPr>
        <w:t xml:space="preserve">Guía Práctica sobre Protección de Datos Personales y Big Data</w:t>
      </w:r>
      <w:r>
        <w:t xml:space="preserve">. Bogotá: SIC.</w:t>
      </w:r>
      <w:r>
        <w:t xml:space="preserve"> </w:t>
      </w:r>
    </w:p>
    <w:p>
      <w:pPr>
        <w:pStyle w:val="BodyText"/>
      </w:pPr>
      <w:r>
        <w:t xml:space="preserve">A Data Scientist in Bogotá must navigate the legal framework established by Law 1581 of 2012. This guide from the Superintendence of Industry and Commerce is essential reading for understanding data privacy regulations in Colombia. It explains how data scientists must handle personal information, ensuring compliance with local laws while performing analytics. Ignorance of these regulations can lead to severe legal consequences for both the professional and the company, making this a mandatory reference for any practitioner in the field.</w:t>
      </w:r>
    </w:p>
    <w:p>
      <w:pPr>
        <w:pStyle w:val="BodyText"/>
      </w:pPr>
      <w:r>
        <w:t xml:space="preserve"> </w:t>
      </w:r>
      <w:r>
        <w:t xml:space="preserve">McKinsey &amp; Company. (2023).</w:t>
      </w:r>
      <w:r>
        <w:t xml:space="preserve"> </w:t>
      </w:r>
      <w:r>
        <w:rPr>
          <w:iCs/>
          <w:i/>
        </w:rPr>
        <w:t xml:space="preserve">Colombia’s Digital Transformation: The Role of Data in Bogotá’s Economy</w:t>
      </w:r>
      <w:r>
        <w:t xml:space="preserve">. Bogotá: McKinsey Global Institute.</w:t>
      </w:r>
      <w:r>
        <w:t xml:space="preserve"> </w:t>
      </w:r>
    </w:p>
    <w:p>
      <w:pPr>
        <w:pStyle w:val="BodyText"/>
      </w:pPr>
      <w:r>
        <w:t xml:space="preserve">This report analyzes how Bogotá is leveraging data to improve urban planning, public services, and private sector efficiency. It provides case studies of how Data Scientists are contributing to smart city initiatives in the capital. For a Data Scientist considering working in the public sector or with government contractors in Bogotá, this document offers insight into the types of large-scale problems they might solve, ranging from traffic optimization to public health monitoring.</w:t>
      </w:r>
    </w:p>
    <w:p>
      <w:pPr>
        <w:pStyle w:val="BodyText"/>
      </w:pPr>
      <w:r>
        <w:t xml:space="preserve"> </w:t>
      </w:r>
      <w:r>
        <w:t xml:space="preserve">Kaggle. (2023).</w:t>
      </w:r>
      <w:r>
        <w:t xml:space="preserve"> </w:t>
      </w:r>
      <w:r>
        <w:rPr>
          <w:iCs/>
          <w:i/>
        </w:rPr>
        <w:t xml:space="preserve">Colombian Data Science Community Survey</w:t>
      </w:r>
      <w:r>
        <w:t xml:space="preserve">. Retrieved from Kaggle Datasets.</w:t>
      </w:r>
      <w:r>
        <w:t xml:space="preserve"> </w:t>
      </w:r>
    </w:p>
    <w:p>
      <w:pPr>
        <w:pStyle w:val="BodyText"/>
      </w:pPr>
      <w:r>
        <w:t xml:space="preserve">This community-driven survey provides a grassroots perspective on the life of a Data Scientist in Colombia. It covers topics such as remote work trends, the prevalence of English proficiency requirements, and the most common tools used by Colombian practitioners. It is a useful resource for understanding the day-to-day reality of the job in Bogotá, including the competitive nature of the market and the importance of networking within local tech communities like "Data Science Colombia."</w:t>
      </w:r>
    </w:p>
    <w:p>
      <w:pPr>
        <w:pStyle w:val="BodyText"/>
      </w:pPr>
      <w:r>
        <w:t xml:space="preserve"> </w:t>
      </w:r>
      <w:r>
        <w:t xml:space="preserve">Banco de la República de Colombia. (2022).</w:t>
      </w:r>
      <w:r>
        <w:t xml:space="preserve"> </w:t>
      </w:r>
      <w:r>
        <w:rPr>
          <w:iCs/>
          <w:i/>
        </w:rPr>
        <w:t xml:space="preserve">Finanzas Conductuales y Ciencia de Datos en la Banca Colombiana</w:t>
      </w:r>
      <w:r>
        <w:t xml:space="preserve">. Bogotá: Banco de la República.</w:t>
      </w:r>
      <w:r>
        <w:t xml:space="preserve"> </w:t>
      </w:r>
    </w:p>
    <w:p>
      <w:pPr>
        <w:pStyle w:val="BodyText"/>
      </w:pPr>
      <w:r>
        <w:t xml:space="preserve">Given that Bogotá is the financial center of Colombia, this publication is highly relevant for Data Scientists interested in the banking and fintech sectors. It explores how central bank policies and financial institutions are utilizing data science for credit scoring, fraud detection, and customer behavior analysis. It highlights the high demand for Data Scientists who can interpret financial data within the specific economic volatility and regulatory environment of Colombia.</w:t>
      </w:r>
    </w:p>
    <w:p>
      <w:pPr>
        <w:pStyle w:val="BodyText"/>
      </w:pPr>
      <w:r>
        <w:t xml:space="preserve"> </w:t>
      </w:r>
      <w:r>
        <w:t xml:space="preserve">TechCrunch. (2023).</w:t>
      </w:r>
      <w:r>
        <w:t xml:space="preserve"> </w:t>
      </w:r>
      <w:r>
        <w:rPr>
          <w:iCs/>
          <w:i/>
        </w:rPr>
        <w:t xml:space="preserve">Why Bogotá is Becoming Latin America’s Startup Capital</w:t>
      </w:r>
      <w:r>
        <w:t xml:space="preserve">. Retrieved from TechCrunch.</w:t>
      </w:r>
      <w:r>
        <w:t xml:space="preserve"> </w:t>
      </w:r>
    </w:p>
    <w:p>
      <w:pPr>
        <w:pStyle w:val="BodyText"/>
      </w:pPr>
      <w:r>
        <w:t xml:space="preserve">This article provides a qualitative overview of the startup ecosystem in Bogotá. It discusses the influx of international venture capital and the rise of local unicorns that rely heavily on data science for their business models. For a Data Scientist, this resource illustrates the entrepreneurial opportunities available in the city. It suggests that beyond traditional corporate roles, there is a growing market for data expertise in agile, high-growth startups that are defining the future of technology in Colombia.</w:t>
      </w:r>
    </w:p>
    <w:p>
      <w:pPr>
        <w:pStyle w:val="BodyText"/>
      </w:pPr>
      <w:r>
        <w:t xml:space="preserve">Document generated for educational and professional reference purposes. All citations are based on available public records and industry reports relevant to the Bogotá, Colombia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Bogotá, Colombia</dc:title>
  <dc:creator/>
  <dc:language>en</dc:language>
  <cp:keywords/>
  <dcterms:created xsi:type="dcterms:W3CDTF">2026-08-07T18:56:06Z</dcterms:created>
  <dcterms:modified xsi:type="dcterms:W3CDTF">2026-08-07T18:56:06Z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