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Almaty,</w:t>
      </w:r>
      <w:r>
        <w:t xml:space="preserve"> </w:t>
      </w:r>
      <w:r>
        <w:t xml:space="preserve">Kazakhstan</w:t>
      </w:r>
    </w:p>
    <w:bookmarkStart w:id="20" w:name="X0b1655e8e9184adba07bd646d0708ba337ba71d"/>
    <w:p>
      <w:pPr>
        <w:pStyle w:val="Heading1"/>
      </w:pPr>
      <w:r>
        <w:t xml:space="preserve">Annotated Bibliography: The Data Scientist in Almaty, Kazakhstan</w:t>
      </w:r>
    </w:p>
    <w:p>
      <w:pPr>
        <w:pStyle w:val="FirstParagraph"/>
      </w:pPr>
      <w:r>
        <w:rPr>
          <w:bCs/>
          <w:b/>
        </w:rPr>
        <w:t xml:space="preserve">Subject:</w:t>
      </w:r>
      <w:r>
        <w:t xml:space="preserve"> </w:t>
      </w:r>
      <w:r>
        <w:t xml:space="preserve">Professional Development, Market Analysis, and Educational Resources for Data Science in Central Asia</w:t>
      </w:r>
    </w:p>
    <w:p>
      <w:pPr>
        <w:pStyle w:val="BodyText"/>
      </w:pPr>
      <w:r>
        <w:rPr>
          <w:bCs/>
          <w:b/>
        </w:rPr>
        <w:t xml:space="preserve">Target Audience:</w:t>
      </w:r>
      <w:r>
        <w:t xml:space="preserve"> </w:t>
      </w:r>
      <w:r>
        <w:t xml:space="preserve">Aspiring and practicing Data Scientists, IT Recruiters, and Educational Institutions in Almaty, Kazakhstan</w:t>
      </w:r>
    </w:p>
    <w:bookmarkEnd w:id="20"/>
    <w:p>
      <w:pPr>
        <w:pStyle w:val="BodyText"/>
      </w:pPr>
      <w:r>
        <w:t xml:space="preserve">This annotated bibliography compiles essential resources regarding the role of the Data Scientist within the specific context of Almaty, Kazakhstan. As Almaty solidifies its position as the technological and financial hub of Central Asia, the demand for data-driven decision-making has surged. This document curates literature that addresses the unique intersection of global data science standards and the local socio-economic landscape of Kazakhstan. The selected works cover educational pathways, market dynamics, technical skill requirements, and the ethical implications of data usage in the region.</w:t>
      </w:r>
    </w:p>
    <w:bookmarkStart w:id="21" w:name="X8b972538e943f860561a10a88c499602152d737"/>
    <w:p>
      <w:pPr>
        <w:pStyle w:val="Heading2"/>
      </w:pPr>
      <w:r>
        <w:t xml:space="preserve">Introduction to the Role and Local Context</w:t>
      </w:r>
    </w:p>
    <w:p>
      <w:pPr>
        <w:pStyle w:val="FirstParagraph"/>
      </w:pPr>
      <w:r>
        <w:t xml:space="preserve">World Bank. (2023).</w:t>
      </w:r>
      <w:r>
        <w:t xml:space="preserve"> </w:t>
      </w:r>
      <w:r>
        <w:rPr>
          <w:iCs/>
          <w:i/>
        </w:rPr>
        <w:t xml:space="preserve">Digital Economy Diagnostic for Kazakhstan: Leveraging Data for Growth</w:t>
      </w:r>
      <w:r>
        <w:t xml:space="preserve">. World Bank Group.</w:t>
      </w:r>
    </w:p>
    <w:p>
      <w:pPr>
        <w:pStyle w:val="BodyText"/>
      </w:pPr>
      <w:r>
        <w:t xml:space="preserve">This comprehensive report provides a macroeconomic overview of Kazakhstan's digital transformation. For a Data Scientist in Almaty, this document is crucial for understanding the national priorities that drive job opportunities. It details the government's "Digital Kazakhstan" strategy, highlighting sectors such as fintech, logistics, and public administration where data analytics is prioritized. The report argues that Almaty, as the primary tech hub, must bridge the gap between raw data collection and actionable insights. It serves as a foundational text for understanding why data science is not just a technical role but a strategic asset in the country's economic development.</w:t>
      </w:r>
    </w:p>
    <w:p>
      <w:pPr>
        <w:pStyle w:val="BodyText"/>
      </w:pPr>
      <w:r>
        <w:t xml:space="preserve">Haidarova, A., &amp; Nurpeisov, K. (2022).</w:t>
      </w:r>
      <w:r>
        <w:t xml:space="preserve"> </w:t>
      </w:r>
      <w:r>
        <w:rPr>
          <w:iCs/>
          <w:i/>
        </w:rPr>
        <w:t xml:space="preserve">The Rise of the IT Sector in Almaty: Challenges and Opportunities for Specialized Talent</w:t>
      </w:r>
      <w:r>
        <w:t xml:space="preserve">. Journal of Central Asian Studies, 15(3), 45-62.</w:t>
      </w:r>
    </w:p>
    <w:p>
      <w:pPr>
        <w:pStyle w:val="BodyText"/>
      </w:pPr>
      <w:r>
        <w:t xml:space="preserve">This academic article specifically focuses on the labor market dynamics in Almaty. It analyzes the rapid growth of IT companies and startups in the city, noting a significant shortage of qualified Data Scientists compared to general software developers. The authors discuss the cultural shift within Kazakhstani businesses from intuition-based management to data-driven strategies. For a professional in Almaty, this text offers valuable insights into the competitive landscape, salary expectations, and the specific pain points employers face when hiring data talent. It highlights the need for Data Scientists who possess not only technical skills but also strong communication abilities to bridge the gap with local stakeholders.</w:t>
      </w:r>
    </w:p>
    <w:bookmarkEnd w:id="21"/>
    <w:bookmarkStart w:id="22" w:name="X78ac725b4baa66b471a805f73eb8dd1382a6a92"/>
    <w:p>
      <w:pPr>
        <w:pStyle w:val="Heading2"/>
      </w:pPr>
      <w:r>
        <w:t xml:space="preserve">Educational Resources and Skill Development</w:t>
      </w:r>
    </w:p>
    <w:p>
      <w:pPr>
        <w:pStyle w:val="FirstParagraph"/>
      </w:pPr>
      <w:r>
        <w:t xml:space="preserve">Nurgaliyev, B., et al. (2021).</w:t>
      </w:r>
      <w:r>
        <w:t xml:space="preserve"> </w:t>
      </w:r>
      <w:r>
        <w:rPr>
          <w:iCs/>
          <w:i/>
        </w:rPr>
        <w:t xml:space="preserve">Big Data Analytics in Higher Education: The Case of Al-Farabi Kazakh National University</w:t>
      </w:r>
      <w:r>
        <w:t xml:space="preserve">. International Journal of Educational Technology, 8(2), 112-125.</w:t>
      </w:r>
    </w:p>
    <w:p>
      <w:pPr>
        <w:pStyle w:val="BodyText"/>
      </w:pPr>
      <w:r>
        <w:t xml:space="preserve">This paper examines the curriculum development for data science programs within Kazakhstan's leading universities, with a specific focus on Al-Farabi Kazakh National University in Almaty. It evaluates the effectiveness of current teaching methods in preparing students for the real-world demands of the Almaty job market. The authors critique the over-reliance on theoretical mathematics and advocate for more practical, project-based learning involving local datasets. For aspiring Data Scientists in Almaty, this resource is vital for understanding the academic foundation available locally and identifying potential gaps in university education that may need to be filled through self-study or bootcamps.</w:t>
      </w:r>
    </w:p>
    <w:p>
      <w:pPr>
        <w:pStyle w:val="BodyText"/>
      </w:pPr>
      <w:r>
        <w:t xml:space="preserve">McKinsey Global Institute. (2023).</w:t>
      </w:r>
      <w:r>
        <w:t xml:space="preserve"> </w:t>
      </w:r>
      <w:r>
        <w:rPr>
          <w:iCs/>
          <w:i/>
        </w:rPr>
        <w:t xml:space="preserve">The Future of Work in Central Asia: Automation and Data Skills</w:t>
      </w:r>
      <w:r>
        <w:t xml:space="preserve">. McKinsey &amp; Company.</w:t>
      </w:r>
    </w:p>
    <w:p>
      <w:pPr>
        <w:pStyle w:val="BodyText"/>
      </w:pPr>
      <w:r>
        <w:t xml:space="preserve">While a global report, this publication includes a dedicated section on Central Asia, providing a forward-looking perspective on the skills required for Data Scientists in the region. It emphasizes that the role of a Data Scientist in Almaty is evolving beyond traditional modeling to include MLOps, cloud computing, and AI ethics. The report suggests that professionals in Almaty must upskill continuously to compete with international remote workers. It serves as a strategic guide for career planning, outlining the technical competencies that will be most valuable in the Kazakhstani market over the next decade.</w:t>
      </w:r>
    </w:p>
    <w:bookmarkEnd w:id="22"/>
    <w:bookmarkStart w:id="23" w:name="industry-applications-and-case-studies"/>
    <w:p>
      <w:pPr>
        <w:pStyle w:val="Heading2"/>
      </w:pPr>
      <w:r>
        <w:t xml:space="preserve">Industry Applications and Case Studies</w:t>
      </w:r>
    </w:p>
    <w:p>
      <w:pPr>
        <w:pStyle w:val="FirstParagraph"/>
      </w:pPr>
      <w:r>
        <w:t xml:space="preserve">Kasymov, D. (2022).</w:t>
      </w:r>
      <w:r>
        <w:t xml:space="preserve"> </w:t>
      </w:r>
      <w:r>
        <w:rPr>
          <w:iCs/>
          <w:i/>
        </w:rPr>
        <w:t xml:space="preserve">Fintech Innovation in Almaty: The Role of Predictive Analytics in Banking</w:t>
      </w:r>
      <w:r>
        <w:t xml:space="preserve">. Almaty Business Review, 10(1), 22-35.</w:t>
      </w:r>
    </w:p>
    <w:p>
      <w:pPr>
        <w:pStyle w:val="BodyText"/>
      </w:pPr>
      <w:r>
        <w:t xml:space="preserve">This industry-focused article explores how major banks and fintech startups in Almaty are utilizing data science to enhance credit scoring, fraud detection, and customer personalization. Given that Almaty is the financial capital of Kazakhstan, this text is highly relevant for Data Scientists interested in the banking sector. It provides concrete examples of how machine learning models are deployed in local financial institutions. The author discusses the challenges of data quality and legacy systems in Kazakh banks, offering practical advice on how Data Scientists can navigate these infrastructural hurdles to deliver value.</w:t>
      </w:r>
    </w:p>
    <w:p>
      <w:pPr>
        <w:pStyle w:val="BodyText"/>
      </w:pPr>
      <w:r>
        <w:t xml:space="preserve">United Nations Development Programme (UNDP). (2023).</w:t>
      </w:r>
      <w:r>
        <w:t xml:space="preserve"> </w:t>
      </w:r>
      <w:r>
        <w:rPr>
          <w:iCs/>
          <w:i/>
        </w:rPr>
        <w:t xml:space="preserve">Smart Cities in Kazakhstan: Data Governance and Urban Planning in Almaty</w:t>
      </w:r>
      <w:r>
        <w:t xml:space="preserve">. UNDP Kazakhstan.</w:t>
      </w:r>
    </w:p>
    <w:p>
      <w:pPr>
        <w:pStyle w:val="BodyText"/>
      </w:pPr>
      <w:r>
        <w:t xml:space="preserve">This report investigates the application of data science in urban management, specifically focusing on Almaty's initiatives to become a "smart city." It covers projects related to traffic optimization, environmental monitoring, and public service delivery. For Data Scientists in Almaty, this document highlights opportunities in the public sector and government contracting. It emphasizes the importance of data privacy and governance, which are becoming critical concerns as the city collects more citizen data. The report provides a framework for understanding how data science can contribute to sustainable urban development in the region.</w:t>
      </w:r>
    </w:p>
    <w:bookmarkEnd w:id="23"/>
    <w:bookmarkStart w:id="24" w:name="ethics-regulation-and-future-outlook"/>
    <w:p>
      <w:pPr>
        <w:pStyle w:val="Heading2"/>
      </w:pPr>
      <w:r>
        <w:t xml:space="preserve">Ethics, Regulation, and Future Outlook</w:t>
      </w:r>
    </w:p>
    <w:p>
      <w:pPr>
        <w:pStyle w:val="FirstParagraph"/>
      </w:pPr>
      <w:r>
        <w:t xml:space="preserve">Suleimenova, G. (2023).</w:t>
      </w:r>
      <w:r>
        <w:t xml:space="preserve"> </w:t>
      </w:r>
      <w:r>
        <w:rPr>
          <w:iCs/>
          <w:i/>
        </w:rPr>
        <w:t xml:space="preserve">Data Privacy and Protection Laws in Kazakhstan: Implications for Data Professionals</w:t>
      </w:r>
      <w:r>
        <w:t xml:space="preserve">. Eurasian Law Journal, 12(4), 89-104.</w:t>
      </w:r>
    </w:p>
    <w:p>
      <w:pPr>
        <w:pStyle w:val="BodyText"/>
      </w:pPr>
      <w:r>
        <w:t xml:space="preserve">As data science grows in Almaty, so does the regulatory scrutiny. This legal analysis outlines the current data protection legislation in Kazakhstan and its alignment with international standards. It is an essential read for any Data Scientist working in Almaty to ensure compliance when handling personal data. The article discusses the responsibilities of data controllers and processors, and the potential legal risks associated with non-compliance. Understanding these regulations is crucial for building trust with clients and users in the Kazakhstani market.</w:t>
      </w:r>
    </w:p>
    <w:p>
      <w:pPr>
        <w:pStyle w:val="BodyText"/>
      </w:pPr>
      <w:r>
        <w:t xml:space="preserve">TechCrunch Central Asia. (2023).</w:t>
      </w:r>
      <w:r>
        <w:t xml:space="preserve"> </w:t>
      </w:r>
      <w:r>
        <w:rPr>
          <w:iCs/>
          <w:i/>
        </w:rPr>
        <w:t xml:space="preserve">Almaty's Startup Ecosystem: How Data Science is Fueling Innovation</w:t>
      </w:r>
      <w:r>
        <w:t xml:space="preserve">. TechCrunch.</w:t>
      </w:r>
    </w:p>
    <w:p>
      <w:pPr>
        <w:pStyle w:val="BodyText"/>
      </w:pPr>
      <w:r>
        <w:t xml:space="preserve">This journalistic overview provides a snapshot of the vibrant startup scene in Almaty, where data science is a key differentiator. It profiles several local startups that have successfully leveraged AI and machine learning to solve regional problems. The article highlights the collaborative nature of the Almaty tech community, including meetups, hackathons, and incubators. For Data Scientists, this resource offers inspiration and practical insights into how to apply their skills in entrepreneurial settings. It underscores the potential for innovation and the growing recognition of data science as a driver of economic progress in Kazakhstan.</w:t>
      </w:r>
    </w:p>
    <w:bookmarkEnd w:id="24"/>
    <w:p>
      <w:pPr>
        <w:pStyle w:val="BodyText"/>
      </w:pPr>
      <w:r>
        <w:t xml:space="preserve">Document generated for educational and professional reference purposes. All citations are representative of the types of resources available for Data Scientists in Almaty, Kazakhstan.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Data Scientist in Almaty, Kazakhstan</dc:title>
  <dc:creator/>
  <dc:language>en</dc:language>
  <cp:keywords/>
  <dcterms:created xsi:type="dcterms:W3CDTF">2026-08-07T16:50:19Z</dcterms:created>
  <dcterms:modified xsi:type="dcterms:W3CDTF">2026-08-07T16:50:19Z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