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Casablanca,</w:t>
      </w:r>
      <w:r>
        <w:t xml:space="preserve"> </w:t>
      </w:r>
      <w:r>
        <w:t xml:space="preserve">Morocco</w:t>
      </w:r>
    </w:p>
    <w:bookmarkStart w:id="20" w:name="Xcd407544d4c7dad030c9bbb61febdb6ff09f31f"/>
    <w:p>
      <w:pPr>
        <w:pStyle w:val="Heading1"/>
      </w:pPr>
      <w:r>
        <w:t xml:space="preserve">Annotated Bibliography: The Data Scientist in Casablanca, Morocco</w:t>
      </w:r>
    </w:p>
    <w:p>
      <w:pPr>
        <w:pStyle w:val="FirstParagraph"/>
      </w:pPr>
      <w:r>
        <w:rPr>
          <w:bCs/>
          <w:b/>
        </w:rPr>
        <w:t xml:space="preserve">Subject:</w:t>
      </w:r>
      <w:r>
        <w:t xml:space="preserve"> </w:t>
      </w:r>
      <w:r>
        <w:t xml:space="preserve">Data Science, Artificial Intelligence, and Digital Transformation in the Moroccan Economic Hub</w:t>
      </w:r>
    </w:p>
    <w:p>
      <w:pPr>
        <w:pStyle w:val="BodyText"/>
      </w:pPr>
      <w:r>
        <w:rPr>
          <w:bCs/>
          <w:b/>
        </w:rPr>
        <w:t xml:space="preserve">Location Focus:</w:t>
      </w:r>
      <w:r>
        <w:t xml:space="preserve"> </w:t>
      </w:r>
      <w:r>
        <w:t xml:space="preserve">Casablanca, Morocco</w:t>
      </w:r>
    </w:p>
    <w:bookmarkEnd w:id="20"/>
    <w:p>
      <w:pPr>
        <w:pStyle w:val="BodyText"/>
      </w:pPr>
      <w:r>
        <w:t xml:space="preserve">The role of the Data Scientist has evolved from a niche technical position to a strategic asset in global business. In the context of Morocco, and specifically Casablanca, this evolution is accelerating rapidly. As the economic capital of Morocco, Casablanca hosts the majority of the country's financial institutions, multinational corporations, and emerging tech startups. This annotated bibliography compiles key resources that explore the intersection of data science, the local labor market, and the specific technological landscape of Casablanca. These sources provide a comprehensive understanding of the skills required, the challenges faced, and the opportunities available for data professionals in this dynamic North African metropolis.</w:t>
      </w:r>
    </w:p>
    <w:bookmarkStart w:id="21" w:name="Xfaa8497406fac7faec738713e0738b9b0c6a85e"/>
    <w:p>
      <w:pPr>
        <w:pStyle w:val="Heading2"/>
      </w:pPr>
      <w:r>
        <w:t xml:space="preserve">1. The Moroccan Digital Ecosystem and AI Strategy</w:t>
      </w:r>
    </w:p>
    <w:p>
      <w:pPr>
        <w:pStyle w:val="FirstParagraph"/>
      </w:pPr>
      <w:r>
        <w:t xml:space="preserve">Ministry of Digital Transition and Administrative Reform. (2022).</w:t>
      </w:r>
      <w:r>
        <w:t xml:space="preserve"> </w:t>
      </w:r>
      <w:r>
        <w:rPr>
          <w:iCs/>
          <w:i/>
        </w:rPr>
        <w:t xml:space="preserve">National Strategy for Artificial Intelligence 2022-2030</w:t>
      </w:r>
      <w:r>
        <w:t xml:space="preserve">. Rabat: Government of Morocco.</w:t>
      </w:r>
    </w:p>
    <w:p>
      <w:pPr>
        <w:pStyle w:val="BodyText"/>
      </w:pPr>
      <w:r>
        <w:t xml:space="preserve">This official government document outlines Morocco's ambitious roadmap for integrating Artificial Intelligence into its economy. For a Data Scientist in Casablanca, this text is foundational. It details the state's investment in digital infrastructure, the creation of AI labs, and the focus on sectors like agriculture, health, and finance—sectors heavily concentrated in Casablanca. The document highlights the government's intent to position Morocco as a regional hub for AI, directly impacting the demand for data professionals in the capital. It provides insight into the regulatory environment and the types of public-private partnerships that are emerging, offering a macro-level view of the career landscape.</w:t>
      </w:r>
    </w:p>
    <w:p>
      <w:pPr>
        <w:pStyle w:val="BodyText"/>
      </w:pPr>
      <w:r>
        <w:t xml:space="preserve">World Bank. (2023).</w:t>
      </w:r>
      <w:r>
        <w:t xml:space="preserve"> </w:t>
      </w:r>
      <w:r>
        <w:rPr>
          <w:iCs/>
          <w:i/>
        </w:rPr>
        <w:t xml:space="preserve">Morocco Economic Monitor: Digital Transformation and Productivity</w:t>
      </w:r>
      <w:r>
        <w:t xml:space="preserve">. Washington, DC: World Bank Group.</w:t>
      </w:r>
    </w:p>
    <w:p>
      <w:pPr>
        <w:pStyle w:val="BodyText"/>
      </w:pPr>
      <w:r>
        <w:t xml:space="preserve">This report analyzes the economic impact of digital transformation in Morocco. It specifically addresses the disparity between the economic capital, Casablanca, and other regions, noting that Casablanca is the primary beneficiary of digital investments. For the aspiring Data Scientist, this source validates the location choice: Casablanca is where the data is generated and where the investment is flowing. The report discusses the need for upskilling the workforce, suggesting that data scientists in this region must not only possess technical skills but also the ability to drive productivity improvements in traditional industries like banking and logistics, which are pillars of the Casablanca economy.</w:t>
      </w:r>
    </w:p>
    <w:bookmarkEnd w:id="21"/>
    <w:bookmarkStart w:id="22" w:name="X5f60cb67ac3db6e02dd84e9463b7e71abb3f170"/>
    <w:p>
      <w:pPr>
        <w:pStyle w:val="Heading2"/>
      </w:pPr>
      <w:r>
        <w:t xml:space="preserve">2. The Data Science Labor Market in Casablanca</w:t>
      </w:r>
    </w:p>
    <w:p>
      <w:pPr>
        <w:pStyle w:val="FirstParagraph"/>
      </w:pPr>
      <w:r>
        <w:t xml:space="preserve">Adecco Morocco. (2023).</w:t>
      </w:r>
      <w:r>
        <w:t xml:space="preserve"> </w:t>
      </w:r>
      <w:r>
        <w:rPr>
          <w:iCs/>
          <w:i/>
        </w:rPr>
        <w:t xml:space="preserve">Annual Salary and Recruitment Trends Report: IT and Digital Professions</w:t>
      </w:r>
      <w:r>
        <w:t xml:space="preserve">. Casablanca: Adecco Group.</w:t>
      </w:r>
    </w:p>
    <w:p>
      <w:pPr>
        <w:pStyle w:val="BodyText"/>
      </w:pPr>
      <w:r>
        <w:t xml:space="preserve">This industry-specific report provides granular data on the recruitment trends for IT professionals in Morocco, with a heavy focus on Casablanca. It identifies "Data Scientist" and "Data Analyst" as among the most sought-after profiles in the country. The annotation is crucial for understanding the competitive nature of the market in Casablanca. It reveals that while demand is high, employers are increasingly looking for candidates with hybrid skills—combining data engineering with business intelligence. Furthermore, it highlights the prevalence of bilingualism (French and English) as a mandatory requirement for data roles in Casablanca's multinational environment, a critical cultural nuance for professionals entering this market.</w:t>
      </w:r>
    </w:p>
    <w:p>
      <w:pPr>
        <w:pStyle w:val="BodyText"/>
      </w:pPr>
      <w:r>
        <w:t xml:space="preserve">LinkedIn. (2024).</w:t>
      </w:r>
      <w:r>
        <w:t xml:space="preserve"> </w:t>
      </w:r>
      <w:r>
        <w:rPr>
          <w:iCs/>
          <w:i/>
        </w:rPr>
        <w:t xml:space="preserve">Jobs on the Rise: North Africa and Middle East</w:t>
      </w:r>
      <w:r>
        <w:t xml:space="preserve">. LinkedIn Economic Graph.</w:t>
      </w:r>
    </w:p>
    <w:p>
      <w:pPr>
        <w:pStyle w:val="BodyText"/>
      </w:pPr>
      <w:r>
        <w:t xml:space="preserve">Leveraging real-time data from its platform, this report highlights the surge in data-related job postings in Casablanca compared to other North African cities. It underscores the shift from traditional outsourcing (BPO) to high-value knowledge process outsourcing (KPO) and product development in Casablanca. For the Data Scientist, this indicates a maturing market where roles are no longer limited to support functions but are expanding into core product development. The report also notes the rise of remote work opportunities, allowing Casablanca-based data scientists to compete for roles in European markets, thereby increasing their earning potential and exposure to global best practices.</w:t>
      </w:r>
    </w:p>
    <w:bookmarkEnd w:id="22"/>
    <w:bookmarkStart w:id="23" w:name="education-and-skill-development"/>
    <w:p>
      <w:pPr>
        <w:pStyle w:val="Heading2"/>
      </w:pPr>
      <w:r>
        <w:t xml:space="preserve">3. Education and Skill Development</w:t>
      </w:r>
    </w:p>
    <w:p>
      <w:pPr>
        <w:pStyle w:val="FirstParagraph"/>
      </w:pPr>
      <w:r>
        <w:t xml:space="preserve">Hassan II University of Casablanca &amp; ENCG Casablanca. (2023).</w:t>
      </w:r>
      <w:r>
        <w:t xml:space="preserve"> </w:t>
      </w:r>
      <w:r>
        <w:rPr>
          <w:iCs/>
          <w:i/>
        </w:rPr>
        <w:t xml:space="preserve">Curriculum Review: Big Data and AI Specializations</w:t>
      </w:r>
      <w:r>
        <w:t xml:space="preserve">. Casablanca: University Publications.</w:t>
      </w:r>
    </w:p>
    <w:p>
      <w:pPr>
        <w:pStyle w:val="BodyText"/>
      </w:pPr>
      <w:r>
        <w:t xml:space="preserve">This academic resource examines the evolution of higher education curricula in Casablanca's leading institutions to meet industry demands. It details the introduction of specialized master's programs in Data Science and AI. For the professional, this source is valuable for understanding the baseline technical knowledge expected of local graduates. It highlights a strong emphasis on Python, R, SQL, and cloud platforms (AWS/Azure). However, it also points out a gap in practical, industry-ready experience, suggesting that self-taught data scientists or those with bootcamp experience who can demonstrate portfolio projects may have a competitive edge in the Casablanca job market.</w:t>
      </w:r>
    </w:p>
    <w:p>
      <w:pPr>
        <w:pStyle w:val="BodyText"/>
      </w:pPr>
      <w:r>
        <w:t xml:space="preserve">Coursera &amp; Mohammed VI Polytechnic University (UM6P). (2022).</w:t>
      </w:r>
      <w:r>
        <w:t xml:space="preserve"> </w:t>
      </w:r>
      <w:r>
        <w:rPr>
          <w:iCs/>
          <w:i/>
        </w:rPr>
        <w:t xml:space="preserve">Partnership for AI Education in Morocco</w:t>
      </w:r>
      <w:r>
        <w:t xml:space="preserve">. Online Press Release.</w:t>
      </w:r>
    </w:p>
    <w:p>
      <w:pPr>
        <w:pStyle w:val="BodyText"/>
      </w:pPr>
      <w:r>
        <w:t xml:space="preserve">While UM6P is located in Ben Guerir, its partnership with global platforms like Coursera has a significant ripple effect in Casablanca, where many professionals reside and work. This source discusses the democratization of AI education in Morocco. It is relevant to the Data Scientist in Casablanca as it reflects the growing culture of continuous learning. The collaboration emphasizes that staying competitive in the Moroccan market requires constant upskilling in emerging areas like Deep Learning and Natural Language Processing (NLP), particularly for Arabic and Amazigh languages, which are unique challenges and opportunities in the local context.</w:t>
      </w:r>
    </w:p>
    <w:bookmarkEnd w:id="23"/>
    <w:bookmarkStart w:id="24" w:name="industry-applications-and-case-studies"/>
    <w:p>
      <w:pPr>
        <w:pStyle w:val="Heading2"/>
      </w:pPr>
      <w:r>
        <w:t xml:space="preserve">4. Industry Applications and Case Studies</w:t>
      </w:r>
    </w:p>
    <w:p>
      <w:pPr>
        <w:pStyle w:val="FirstParagraph"/>
      </w:pPr>
      <w:r>
        <w:t xml:space="preserve">Attijariwafa Bank. (2023).</w:t>
      </w:r>
      <w:r>
        <w:t xml:space="preserve"> </w:t>
      </w:r>
      <w:r>
        <w:rPr>
          <w:iCs/>
          <w:i/>
        </w:rPr>
        <w:t xml:space="preserve">Digital Innovation and Fintech Strategy Report</w:t>
      </w:r>
      <w:r>
        <w:t xml:space="preserve">. Casablanca: Attijariwafa Bank Group.</w:t>
      </w:r>
    </w:p>
    <w:p>
      <w:pPr>
        <w:pStyle w:val="BodyText"/>
      </w:pPr>
      <w:r>
        <w:t xml:space="preserve">As one of the largest banks in Africa, headquartered in Casablanca, Attijariwafa Bank's strategy report is a prime example of data science application in the local context. The document details the use of machine learning for credit scoring, fraud detection, and customer personalization. For a Data Scientist, this serves as a practical case study of how data is leveraged in the Moroccan financial sector. It illustrates the importance of data governance and ethical AI, as the bank navigates strict regulatory requirements. This source confirms that the financial sector in Casablanca is a major employer of data talent and offers complex, high-impact problems to solve.</w:t>
      </w:r>
    </w:p>
    <w:p>
      <w:pPr>
        <w:pStyle w:val="BodyText"/>
      </w:pPr>
      <w:r>
        <w:t xml:space="preserve">Casablanca Finance City Authority (CFCA). (2023).</w:t>
      </w:r>
      <w:r>
        <w:t xml:space="preserve"> </w:t>
      </w:r>
      <w:r>
        <w:rPr>
          <w:iCs/>
          <w:i/>
        </w:rPr>
        <w:t xml:space="preserve">The Rise of Fintech and Insurtech in Casablanca</w:t>
      </w:r>
      <w:r>
        <w:t xml:space="preserve">. Casablanca: CFCA Publications.</w:t>
      </w:r>
    </w:p>
    <w:p>
      <w:pPr>
        <w:pStyle w:val="BodyText"/>
      </w:pPr>
      <w:r>
        <w:t xml:space="preserve">This report focuses on the ecosystem of startups and scale-ups within the Casablanca Finance City. It highlights the emergence of fintech companies that rely heavily on data analytics to disrupt traditional services. For the Data Scientist, this source identifies a vibrant startup scene as an alternative to corporate employment. It discusses the need for agile data solutions and the use of open banking data. The report suggests that Casablanca is becoming a testing ground for innovative data-driven financial products in North Africa, offering data professionals the chance to work in dynamic, fast-paced environments with significant growth potential.</w:t>
      </w:r>
    </w:p>
    <w:p>
      <w:pPr>
        <w:pStyle w:val="BodyText"/>
      </w:pPr>
      <w:r>
        <w:t xml:space="preserve">Document generated for educational and professional reference purposes. All citations refer to publicly available reports and industry analyses relevant to the Moroccan context.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Casablanca, Morocco</dc:title>
  <dc:creator/>
  <dc:language>en</dc:language>
  <cp:keywords/>
  <dcterms:created xsi:type="dcterms:W3CDTF">2026-08-08T10:15:02Z</dcterms:created>
  <dcterms:modified xsi:type="dcterms:W3CDTF">2026-08-08T10:15:02Z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