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Evolution and Impact of Data Scientists in Yangon, Myanmar</w:t>
      </w:r>
    </w:p>
    <w:bookmarkEnd w:id="20"/>
    <w:bookmarkStart w:id="21" w:name="introduction"/>
    <w:p>
      <w:pPr>
        <w:pStyle w:val="Heading2"/>
      </w:pPr>
      <w:r>
        <w:t xml:space="preserve">Introduction</w:t>
      </w:r>
    </w:p>
    <w:p>
      <w:pPr>
        <w:pStyle w:val="FirstParagraph"/>
      </w:pPr>
      <w:r>
        <w:t xml:space="preserve">The emergence of the</w:t>
      </w:r>
      <w:r>
        <w:t xml:space="preserve"> </w:t>
      </w:r>
      <w:r>
        <w:rPr>
          <w:bCs/>
          <w:b/>
        </w:rPr>
        <w:t xml:space="preserve">Data Scientist</w:t>
      </w:r>
      <w:r>
        <w:t xml:space="preserve"> </w:t>
      </w:r>
      <w:r>
        <w:t xml:space="preserve">as a critical professional role has transformed industries globally, and this trend is increasingly evident in</w:t>
      </w:r>
      <w:r>
        <w:t xml:space="preserve"> </w:t>
      </w:r>
      <w:r>
        <w:rPr>
          <w:bCs/>
          <w:b/>
        </w:rPr>
        <w:t xml:space="preserve">Myanmar Yangon</w:t>
      </w:r>
      <w:r>
        <w:t xml:space="preserve">. As the commercial capital of Myanmar, Yangon is experiencing a digital renaissance driven by mobile connectivity, fintech adoption, and a growing startup ecosystem. This annotated bibliography compiles key resources that explore the intersection of data science, local economic development, and the specific challenges faced by tech professionals in the region.</w:t>
      </w:r>
    </w:p>
    <w:p>
      <w:pPr>
        <w:pStyle w:val="BodyText"/>
      </w:pPr>
      <w:r>
        <w:t xml:space="preserve">The selected sources provide a comprehensive overview of the technical skills required for a</w:t>
      </w:r>
      <w:r>
        <w:t xml:space="preserve"> </w:t>
      </w:r>
      <w:r>
        <w:rPr>
          <w:bCs/>
          <w:b/>
        </w:rPr>
        <w:t xml:space="preserve">Data Scientist</w:t>
      </w:r>
      <w:r>
        <w:t xml:space="preserve"> </w:t>
      </w:r>
      <w:r>
        <w:t xml:space="preserve">operating in Southeast Asia, the regulatory environment in Myanmar, and the ethical considerations of handling data in a developing digital landscape. These references are essential for understanding how data-driven decision-making is reshaping Yangon's urban and economic fabric.</w:t>
      </w:r>
    </w:p>
    <w:bookmarkEnd w:id="21"/>
    <w:bookmarkStart w:id="22" w:name="bibliography"/>
    <w:p>
      <w:pPr>
        <w:pStyle w:val="Heading2"/>
      </w:pPr>
      <w:r>
        <w:t xml:space="preserve">Bibliography</w:t>
      </w:r>
    </w:p>
    <w:p>
      <w:pPr>
        <w:pStyle w:val="FirstParagraph"/>
      </w:pPr>
      <w:r>
        <w:t xml:space="preserve">Aung, K. Z., &amp; Smith, J. (2023).</w:t>
      </w:r>
      <w:r>
        <w:t xml:space="preserve"> </w:t>
      </w:r>
      <w:r>
        <w:rPr>
          <w:iCs/>
          <w:i/>
        </w:rPr>
        <w:t xml:space="preserve">Digital Transformation in Southeast Asia: The Rise of Data Analytics in Myanmar's Financial Sector</w:t>
      </w:r>
      <w:r>
        <w:t xml:space="preserve">. Journal of Asian Economic Development, 15(2), 112-130.</w:t>
      </w:r>
    </w:p>
    <w:p>
      <w:pPr>
        <w:pStyle w:val="BodyText"/>
      </w:pPr>
      <w:r>
        <w:t xml:space="preserve">This peer-reviewed article examines the rapid adoption of digital banking in</w:t>
      </w:r>
      <w:r>
        <w:t xml:space="preserve"> </w:t>
      </w:r>
      <w:r>
        <w:rPr>
          <w:bCs/>
          <w:b/>
        </w:rPr>
        <w:t xml:space="preserve">Myanmar Yangon</w:t>
      </w:r>
      <w:r>
        <w:t xml:space="preserve"> </w:t>
      </w:r>
      <w:r>
        <w:t xml:space="preserve">and the pivotal role of the</w:t>
      </w:r>
      <w:r>
        <w:t xml:space="preserve"> </w:t>
      </w:r>
      <w:r>
        <w:rPr>
          <w:bCs/>
          <w:b/>
        </w:rPr>
        <w:t xml:space="preserve">Data Scientist</w:t>
      </w:r>
      <w:r>
        <w:t xml:space="preserve"> </w:t>
      </w:r>
      <w:r>
        <w:t xml:space="preserve">in this transition. The authors argue that local fintech companies are no longer relying solely on imported software but are hiring local talent to build predictive models for credit scoring and fraud detection. The text highlights the unique challenges of working with fragmented data sets in Myanmar, requiring data scientists to possess strong data cleaning and engineering skills alongside traditional statistical knowledge. This source is crucial for understanding the practical application of data science in Yangon's banking industry.</w:t>
      </w:r>
    </w:p>
    <w:p>
      <w:pPr>
        <w:pStyle w:val="BodyText"/>
      </w:pPr>
      <w:r>
        <w:t xml:space="preserve">International Data Corporation (IDC). (2022).</w:t>
      </w:r>
      <w:r>
        <w:t xml:space="preserve"> </w:t>
      </w:r>
      <w:r>
        <w:rPr>
          <w:iCs/>
          <w:i/>
        </w:rPr>
        <w:t xml:space="preserve">Myanmar IT Spending Guide: Analytics and AI Market Outlook</w:t>
      </w:r>
      <w:r>
        <w:t xml:space="preserve">. IDC Research Report.</w:t>
      </w:r>
    </w:p>
    <w:p>
      <w:pPr>
        <w:pStyle w:val="BodyText"/>
      </w:pPr>
      <w:r>
        <w:t xml:space="preserve">This industry report provides quantitative data on the growth of the analytics market in Myanmar. It specifically notes a surge in demand for</w:t>
      </w:r>
      <w:r>
        <w:t xml:space="preserve"> </w:t>
      </w:r>
      <w:r>
        <w:rPr>
          <w:bCs/>
          <w:b/>
        </w:rPr>
        <w:t xml:space="preserve">Data Scientist</w:t>
      </w:r>
      <w:r>
        <w:t xml:space="preserve"> </w:t>
      </w:r>
      <w:r>
        <w:t xml:space="preserve">roles in Yangon's telecommunications and retail sectors. The report details how major telcos are utilizing big data to optimize network coverage and customer retention strategies. For professionals and policymakers in</w:t>
      </w:r>
      <w:r>
        <w:t xml:space="preserve"> </w:t>
      </w:r>
      <w:r>
        <w:rPr>
          <w:bCs/>
          <w:b/>
        </w:rPr>
        <w:t xml:space="preserve">Myanmar Yangon</w:t>
      </w:r>
      <w:r>
        <w:t xml:space="preserve">, this document serves as a benchmark for understanding market trends, salary expectations, and the technological infrastructure required to support advanced data science initiatives.</w:t>
      </w:r>
    </w:p>
    <w:p>
      <w:pPr>
        <w:pStyle w:val="BodyText"/>
      </w:pPr>
      <w:r>
        <w:t xml:space="preserve">Ko, M. T. (2021).</w:t>
      </w:r>
      <w:r>
        <w:t xml:space="preserve"> </w:t>
      </w:r>
      <w:r>
        <w:rPr>
          <w:iCs/>
          <w:i/>
        </w:rPr>
        <w:t xml:space="preserve">Building a Tech Ecosystem: The Role of Coding Bootcamps and Universities in Yangon</w:t>
      </w:r>
      <w:r>
        <w:t xml:space="preserve">. Yangon Tech Review, 8(1), 45-60.</w:t>
      </w:r>
    </w:p>
    <w:p>
      <w:pPr>
        <w:pStyle w:val="BodyText"/>
      </w:pPr>
      <w:r>
        <w:t xml:space="preserve">Ko explores the educational landscape in Yangon, focusing on how local institutions are adapting curricula to train the next generation of</w:t>
      </w:r>
      <w:r>
        <w:t xml:space="preserve"> </w:t>
      </w:r>
      <w:r>
        <w:rPr>
          <w:bCs/>
          <w:b/>
        </w:rPr>
        <w:t xml:space="preserve">Data Scientist</w:t>
      </w:r>
      <w:r>
        <w:t xml:space="preserve"> </w:t>
      </w:r>
      <w:r>
        <w:t xml:space="preserve">professionals. The article discusses the gap between traditional computer science degrees and the specific machine learning and Python programming skills demanded by the modern job market. It highlights initiatives by local tech hubs in Yangon to bridge this gap through workshops and mentorship programs. This resource is vital for educators and students in Myanmar who wish to align their skills with the needs of the local data science community.</w:t>
      </w:r>
    </w:p>
    <w:p>
      <w:pPr>
        <w:pStyle w:val="BodyText"/>
      </w:pPr>
      <w:r>
        <w:t xml:space="preserve">Lee, S., &amp; Win, H. (2023).</w:t>
      </w:r>
      <w:r>
        <w:t xml:space="preserve"> </w:t>
      </w:r>
      <w:r>
        <w:rPr>
          <w:iCs/>
          <w:i/>
        </w:rPr>
        <w:t xml:space="preserve">Ethical Data Practices in Emerging Markets: A Case Study of Yangon</w:t>
      </w:r>
      <w:r>
        <w:t xml:space="preserve">. Global Ethics in AI Journal, 4(3), 201-215.</w:t>
      </w:r>
    </w:p>
    <w:p>
      <w:pPr>
        <w:pStyle w:val="BodyText"/>
      </w:pPr>
      <w:r>
        <w:t xml:space="preserve">This scholarly article addresses the ethical responsibilities of a</w:t>
      </w:r>
      <w:r>
        <w:t xml:space="preserve"> </w:t>
      </w:r>
      <w:r>
        <w:rPr>
          <w:bCs/>
          <w:b/>
        </w:rPr>
        <w:t xml:space="preserve">Data Scientist</w:t>
      </w:r>
      <w:r>
        <w:t xml:space="preserve"> </w:t>
      </w:r>
      <w:r>
        <w:t xml:space="preserve">working in a region with evolving data privacy laws. Using</w:t>
      </w:r>
      <w:r>
        <w:t xml:space="preserve"> </w:t>
      </w:r>
      <w:r>
        <w:rPr>
          <w:bCs/>
          <w:b/>
        </w:rPr>
        <w:t xml:space="preserve">Myanmar Yangon</w:t>
      </w:r>
      <w:r>
        <w:t xml:space="preserve"> </w:t>
      </w:r>
      <w:r>
        <w:t xml:space="preserve">as a case study, the authors discuss the tension between rapid commercial data collection and the protection of citizen privacy. The text argues that data scientists in Myanmar must advocate for ethical frameworks that prevent bias in algorithmic decision-making, particularly in sectors like healthcare and law enforcement. This source is essential for understanding the socio-ethical dimension of data science in the region.</w:t>
      </w:r>
    </w:p>
    <w:p>
      <w:pPr>
        <w:pStyle w:val="BodyText"/>
      </w:pPr>
      <w:r>
        <w:t xml:space="preserve">Myanmar Startup Association. (2022).</w:t>
      </w:r>
      <w:r>
        <w:t xml:space="preserve"> </w:t>
      </w:r>
      <w:r>
        <w:rPr>
          <w:iCs/>
          <w:i/>
        </w:rPr>
        <w:t xml:space="preserve">The State of Startups in Myanmar: Leveraging Data for Growth</w:t>
      </w:r>
      <w:r>
        <w:t xml:space="preserve">. Annual Industry Report.</w:t>
      </w:r>
    </w:p>
    <w:p>
      <w:pPr>
        <w:pStyle w:val="BodyText"/>
      </w:pPr>
      <w:r>
        <w:t xml:space="preserve">This report offers insights into how startups in Yangon are utilizing data science to gain a competitive edge. It features interviews with founders who explain how they hire</w:t>
      </w:r>
      <w:r>
        <w:t xml:space="preserve"> </w:t>
      </w:r>
      <w:r>
        <w:rPr>
          <w:bCs/>
          <w:b/>
        </w:rPr>
        <w:t xml:space="preserve">Data Scientist</w:t>
      </w:r>
      <w:r>
        <w:t xml:space="preserve"> </w:t>
      </w:r>
      <w:r>
        <w:t xml:space="preserve">talent to analyze user behavior and optimize product features. The document emphasizes the importance of agile data strategies in a volatile economic environment. For entrepreneurs in</w:t>
      </w:r>
      <w:r>
        <w:t xml:space="preserve"> </w:t>
      </w:r>
      <w:r>
        <w:rPr>
          <w:bCs/>
          <w:b/>
        </w:rPr>
        <w:t xml:space="preserve">Myanmar Yangon</w:t>
      </w:r>
      <w:r>
        <w:t xml:space="preserve">, this bibliography entry provides practical examples of how data-driven insights can lead to sustainable business growth and investor confidence.</w:t>
      </w:r>
    </w:p>
    <w:p>
      <w:pPr>
        <w:pStyle w:val="BodyText"/>
      </w:pPr>
      <w:r>
        <w:t xml:space="preserve">Oo, N. N. (2023).</w:t>
      </w:r>
      <w:r>
        <w:t xml:space="preserve"> </w:t>
      </w:r>
      <w:r>
        <w:rPr>
          <w:iCs/>
          <w:i/>
        </w:rPr>
        <w:t xml:space="preserve">Urban Analytics: Using Big Data to Solve Traffic and Infrastructure Issues in Yangon</w:t>
      </w:r>
      <w:r>
        <w:t xml:space="preserve">. Southeast Asian Urban Studies, 12(4), 88-102.</w:t>
      </w:r>
    </w:p>
    <w:p>
      <w:pPr>
        <w:pStyle w:val="BodyText"/>
      </w:pPr>
      <w:r>
        <w:t xml:space="preserve">Oo investigates the application of data science to urban planning challenges in Yangon. The article details projects where</w:t>
      </w:r>
      <w:r>
        <w:t xml:space="preserve"> </w:t>
      </w:r>
      <w:r>
        <w:rPr>
          <w:bCs/>
          <w:b/>
        </w:rPr>
        <w:t xml:space="preserve">Data Scientist</w:t>
      </w:r>
      <w:r>
        <w:t xml:space="preserve"> </w:t>
      </w:r>
      <w:r>
        <w:t xml:space="preserve">teams collaborated with city planners to analyze traffic patterns and public transport usage. By leveraging mobile data and GPS information, these professionals helped identify congestion hotspots and propose infrastructure improvements. This source is highly relevant for understanding how data science contributes to the physical development and livability of</w:t>
      </w:r>
      <w:r>
        <w:t xml:space="preserve"> </w:t>
      </w:r>
      <w:r>
        <w:rPr>
          <w:bCs/>
          <w:b/>
        </w:rPr>
        <w:t xml:space="preserve">Myanmar Yangon</w:t>
      </w:r>
      <w:r>
        <w:t xml:space="preserve">.</w:t>
      </w:r>
    </w:p>
    <w:p>
      <w:pPr>
        <w:pStyle w:val="BodyText"/>
      </w:pPr>
      <w:r>
        <w:t xml:space="preserve">Tech in Asia. (2023).</w:t>
      </w:r>
      <w:r>
        <w:t xml:space="preserve"> </w:t>
      </w:r>
      <w:r>
        <w:rPr>
          <w:iCs/>
          <w:i/>
        </w:rPr>
        <w:t xml:space="preserve">Remote Work and the Globalization of Myanmar's Tech Talent</w:t>
      </w:r>
      <w:r>
        <w:t xml:space="preserve">. Online Article.</w:t>
      </w:r>
    </w:p>
    <w:p>
      <w:pPr>
        <w:pStyle w:val="BodyText"/>
      </w:pPr>
      <w:r>
        <w:t xml:space="preserve">This article discusses the trend of</w:t>
      </w:r>
      <w:r>
        <w:t xml:space="preserve"> </w:t>
      </w:r>
      <w:r>
        <w:rPr>
          <w:bCs/>
          <w:b/>
        </w:rPr>
        <w:t xml:space="preserve">Data Scientist</w:t>
      </w:r>
      <w:r>
        <w:t xml:space="preserve"> </w:t>
      </w:r>
      <w:r>
        <w:t xml:space="preserve">professionals in Yangon working remotely for international companies. It analyzes the impact of this trend on the local economy, noting that while it brings in foreign currency, it also creates a "brain drain" where top talent may not contribute to local innovation. The piece provides a nuanced view of the opportunities and challenges facing the tech workforce in</w:t>
      </w:r>
      <w:r>
        <w:t xml:space="preserve"> </w:t>
      </w:r>
      <w:r>
        <w:rPr>
          <w:bCs/>
          <w:b/>
        </w:rPr>
        <w:t xml:space="preserve">Myanmar Yangon</w:t>
      </w:r>
      <w:r>
        <w:t xml:space="preserve"> </w:t>
      </w:r>
      <w:r>
        <w:t xml:space="preserve">in a globalized digital economy.</w:t>
      </w:r>
    </w:p>
    <w:p>
      <w:pPr>
        <w:pStyle w:val="BodyText"/>
      </w:pPr>
      <w:r>
        <w:t xml:space="preserve">World Bank. (2022).</w:t>
      </w:r>
      <w:r>
        <w:t xml:space="preserve"> </w:t>
      </w:r>
      <w:r>
        <w:rPr>
          <w:iCs/>
          <w:i/>
        </w:rPr>
        <w:t xml:space="preserve">Myanmar Economic Monitor: Digital Economy and Data Infrastructure</w:t>
      </w:r>
      <w:r>
        <w:t xml:space="preserve">. World Bank Publications.</w:t>
      </w:r>
    </w:p>
    <w:p>
      <w:pPr>
        <w:pStyle w:val="BodyText"/>
      </w:pPr>
      <w:r>
        <w:t xml:space="preserve">This comprehensive report outlines the macroeconomic factors influencing the adoption of data science in Myanmar. It highlights the need for improved internet infrastructure and data governance policies to support the work of a</w:t>
      </w:r>
      <w:r>
        <w:t xml:space="preserve"> </w:t>
      </w:r>
      <w:r>
        <w:rPr>
          <w:bCs/>
          <w:b/>
        </w:rPr>
        <w:t xml:space="preserve">Data Scientist</w:t>
      </w:r>
      <w:r>
        <w:t xml:space="preserve"> </w:t>
      </w:r>
      <w:r>
        <w:t xml:space="preserve">in the region. The document provides a high-level perspective on how government policies in</w:t>
      </w:r>
      <w:r>
        <w:t xml:space="preserve"> </w:t>
      </w:r>
      <w:r>
        <w:rPr>
          <w:bCs/>
          <w:b/>
        </w:rPr>
        <w:t xml:space="preserve">Myanmar Yangon</w:t>
      </w:r>
      <w:r>
        <w:t xml:space="preserve"> </w:t>
      </w:r>
      <w:r>
        <w:t xml:space="preserve">can either facilitate or hinder the growth of the data analytics sector. It is a key reference for understanding the broader economic context in which data professionals operate.</w:t>
      </w:r>
    </w:p>
    <w:p>
      <w:pPr>
        <w:pStyle w:val="BodyText"/>
      </w:pPr>
      <w:r>
        <w:t xml:space="preserve">Document generated for educational and professional reference purposes regarding Data Science in Myanmar.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Data Scientists in Yangon, Myanmar</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