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Zurich,</w:t>
      </w:r>
      <w:r>
        <w:t xml:space="preserve"> </w:t>
      </w:r>
      <w:r>
        <w:t xml:space="preserve">Switzerland</w:t>
      </w:r>
    </w:p>
    <w:bookmarkStart w:id="24" w:name="Xda1b776e8071d8e1c4c2215bc1b41ea1512ee22"/>
    <w:p>
      <w:pPr>
        <w:pStyle w:val="Heading1"/>
      </w:pPr>
      <w:r>
        <w:t xml:space="preserve">Annotated Bibliography: The Data Scientist in Zurich, Switzerland</w:t>
      </w:r>
    </w:p>
    <w:p>
      <w:pPr>
        <w:pStyle w:val="FirstParagraph"/>
      </w:pPr>
      <w:r>
        <w:t xml:space="preserve">The role of the Data Scientist has evolved from a niche technical position to a cornerstone of modern business strategy. Nowhere is this evolution more pronounced than in Zurich, Switzerland. As a global hub for finance, pharmaceuticals, and technology, Zurich presents a unique ecosystem for data professionals. This annotated bibliography compiles essential resources that explore the intersection of data science, the Swiss regulatory environment, and the specific economic landscape of Zurich. The selected works cover technical competencies, ethical considerations under Swiss law, and the practical realities of working in one of the world's most competitive job markets.</w:t>
      </w:r>
    </w:p>
    <w:bookmarkStart w:id="20" w:name="technical-foundations-and-methodologies"/>
    <w:p>
      <w:pPr>
        <w:pStyle w:val="Heading2"/>
      </w:pPr>
      <w:r>
        <w:t xml:space="preserve">Technical Foundations and Methodologies</w:t>
      </w:r>
    </w:p>
    <w:p>
      <w:pPr>
        <w:pStyle w:val="FirstParagraph"/>
      </w:pPr>
      <w:r>
        <w:t xml:space="preserve"> </w:t>
      </w:r>
      <w:r>
        <w:t xml:space="preserve">Provost, F., &amp; Fawcett, T. (2013). Data Science for Business: What You Need to Know about Data Mining and Data-Analytic Thinking. O'Reilly Media.</w:t>
      </w:r>
      <w:r>
        <w:t xml:space="preserve"> </w:t>
      </w:r>
    </w:p>
    <w:p>
      <w:pPr>
        <w:pStyle w:val="BodyText"/>
      </w:pPr>
      <w:r>
        <w:t xml:space="preserve">This seminal text provides a crucial bridge between technical data science and business application. For a Data Scientist operating in Zurich, where the banking and insurance sectors dominate, understanding the business value of data is as important as algorithmic proficiency. Provost and Fawcett emphasize the importance of data-analytic thinking, which is vital for navigating the high-stakes decision-making environments found in Zurich's corporate sector. The book is particularly relevant for professionals who must communicate complex statistical findings to non-technical stakeholders in Swiss multinational corporations.</w:t>
      </w:r>
    </w:p>
    <w:p>
      <w:pPr>
        <w:pStyle w:val="BodyText"/>
      </w:pPr>
      <w:r>
        <w:t xml:space="preserve"> </w:t>
      </w:r>
      <w:r>
        <w:t xml:space="preserve">James, G., Witten, D., Hastie, T., &amp; Tibshirani, R. (2021). An Introduction to Statistical Learning with Applications in R (2nd ed.). Springer.</w:t>
      </w:r>
      <w:r>
        <w:t xml:space="preserve"> </w:t>
      </w:r>
    </w:p>
    <w:p>
      <w:pPr>
        <w:pStyle w:val="BodyText"/>
      </w:pPr>
      <w:r>
        <w:t xml:space="preserve">Often referred to as "ISL," this book is a standard reference for the statistical underpinnings of data science. Given Zurich's proximity to leading academic institutions like ETH Zurich and the University of Zurich, the technical rigor expected of Data Scientists in the region is exceptionally high. This text ensures that practitioners possess the robust statistical foundation necessary to develop reliable predictive models. It is an essential resource for maintaining the high standards of technical excellence required in Switzerland's research-intensive industries, including biotech and fintech.</w:t>
      </w:r>
    </w:p>
    <w:bookmarkEnd w:id="20"/>
    <w:bookmarkStart w:id="21" w:name="X52982e6fc02b51c9529dc8d9369b9fb86bae582"/>
    <w:p>
      <w:pPr>
        <w:pStyle w:val="Heading2"/>
      </w:pPr>
      <w:r>
        <w:t xml:space="preserve">Regulatory, Ethical, and Legal Contexts in Switzerland</w:t>
      </w:r>
    </w:p>
    <w:p>
      <w:pPr>
        <w:pStyle w:val="FirstParagraph"/>
      </w:pPr>
      <w:r>
        <w:t xml:space="preserve"> </w:t>
      </w:r>
      <w:r>
        <w:t xml:space="preserve">Federal Act on Data Protection (FADP / DSG). (2020). Swiss Federal Council. Retrieved from https://www.fedlex.admin.ch</w:t>
      </w:r>
      <w:r>
        <w:t xml:space="preserve"> </w:t>
      </w:r>
    </w:p>
    <w:p>
      <w:pPr>
        <w:pStyle w:val="BodyText"/>
      </w:pPr>
      <w:r>
        <w:t xml:space="preserve">The revised Federal Act on Data Protection (FADP), which came into force on September 1, 2023, is the primary legal framework governing data usage in Switzerland. For any Data Scientist working in Zurich, this document is not merely legal text but a practical constraint on data collection, processing, and modeling. The act aligns Swiss law more closely with the EU's GDPR while maintaining Swiss sovereignty. Understanding the nuances of this legislation is critical for ensuring that machine learning models comply with privacy standards, particularly when handling sensitive financial or health data prevalent in Zurich's economy.</w:t>
      </w:r>
    </w:p>
    <w:p>
      <w:pPr>
        <w:pStyle w:val="BodyText"/>
      </w:pPr>
      <w:r>
        <w:t xml:space="preserve"> </w:t>
      </w:r>
      <w:r>
        <w:t xml:space="preserve">Mittelstadt, B. D., Allo, P., Taddeo, M., Wachter, S., &amp; Floridi, L. (2016). The ethics of algorithms: Mapping the debate. Big Data &amp; Society, 3(2).</w:t>
      </w:r>
      <w:r>
        <w:t xml:space="preserve"> </w:t>
      </w:r>
    </w:p>
    <w:p>
      <w:pPr>
        <w:pStyle w:val="BodyText"/>
      </w:pPr>
      <w:r>
        <w:t xml:space="preserve">This article provides a comprehensive overview of the ethical challenges posed by algorithmic decision-making. In Zurich, where automated systems are increasingly used in credit scoring and insurance underwriting, ethical considerations are paramount. The authors discuss issues of transparency, accountability, and bias, which are directly applicable to the Swiss context. Data Scientists in Zurich must navigate these ethical landscapes carefully to maintain public trust and adhere to the high ethical standards expected in the Swiss financial sector. This paper serves as a theoretical foundation for implementing responsible AI practices.</w:t>
      </w:r>
    </w:p>
    <w:bookmarkEnd w:id="21"/>
    <w:bookmarkStart w:id="22" w:name="Xf1b5f9a90407c98be7084a201a2f0857fb2bee6"/>
    <w:p>
      <w:pPr>
        <w:pStyle w:val="Heading2"/>
      </w:pPr>
      <w:r>
        <w:t xml:space="preserve">The Zurich Ecosystem and Professional Landscape</w:t>
      </w:r>
    </w:p>
    <w:p>
      <w:pPr>
        <w:pStyle w:val="FirstParagraph"/>
      </w:pPr>
      <w:r>
        <w:t xml:space="preserve"> </w:t>
      </w:r>
      <w:r>
        <w:t xml:space="preserve">Swiss Data Science Center. (2023). Annual Report: Advancing Data Science in Switzerland. Swiss Data Science Center.</w:t>
      </w:r>
      <w:r>
        <w:t xml:space="preserve"> </w:t>
      </w:r>
    </w:p>
    <w:p>
      <w:pPr>
        <w:pStyle w:val="BodyText"/>
      </w:pPr>
      <w:r>
        <w:t xml:space="preserve">The Swiss Data Science Center (SDSC) is a national initiative that fosters collaboration between academia and industry. This annual report offers valuable insights into the current state of data science research and application in Switzerland. For a Data Scientist in Zurich, this document highlights key research trends, funding opportunities, and collaborative projects. It underscores Zurich's role as a central node in the Swiss data science network, connecting professionals with cutting-edge developments in AI and machine learning. The report is essential for staying informed about the strategic direction of the field within the country.</w:t>
      </w:r>
    </w:p>
    <w:p>
      <w:pPr>
        <w:pStyle w:val="BodyText"/>
      </w:pPr>
      <w:r>
        <w:t xml:space="preserve"> </w:t>
      </w:r>
      <w:r>
        <w:t xml:space="preserve">ETH Zurich. (2022). Department of Computer Science: Research in Artificial Intelligence and Data Science. ETH Zurich.</w:t>
      </w:r>
      <w:r>
        <w:t xml:space="preserve"> </w:t>
      </w:r>
    </w:p>
    <w:p>
      <w:pPr>
        <w:pStyle w:val="BodyText"/>
      </w:pPr>
      <w:r>
        <w:t xml:space="preserve">ETH Zurich is consistently ranked among the top technical universities in the world. This publication outlines the department's research priorities in AI and data science, reflecting the cutting-edge work being conducted in the city. For Data Scientists in Zurich, this resource provides a window into the latest academic advancements that often translate into industry applications. It highlights the strong link between Zurich's academic institutions and its tech industry, illustrating how local research influences global data science practices. Professionals can use this information to identify emerging technologies and potential areas for specialization.</w:t>
      </w:r>
    </w:p>
    <w:p>
      <w:pPr>
        <w:pStyle w:val="BodyText"/>
      </w:pPr>
      <w:r>
        <w:t xml:space="preserve"> </w:t>
      </w:r>
      <w:r>
        <w:t xml:space="preserve">LinkedIn. (2023). Global Talent Trends: The Rise of Data Science in Major European Hubs. LinkedIn Economic Graph.</w:t>
      </w:r>
      <w:r>
        <w:t xml:space="preserve"> </w:t>
      </w:r>
    </w:p>
    <w:p>
      <w:pPr>
        <w:pStyle w:val="BodyText"/>
      </w:pPr>
      <w:r>
        <w:t xml:space="preserve">This report analyzes labor market trends for data science roles across Europe, with specific data points for Zurich. It reveals the high demand for Data Scientists in Switzerland and the competitive salary landscape. For professionals considering a career in Zurich, this document provides empirical evidence of the market's vitality. It also highlights the skills most sought after by employers in the region, such as proficiency in cloud computing and big data technologies. This resource is invaluable for career planning and understanding the professional expectations within Zurich's dynamic job market.</w:t>
      </w:r>
    </w:p>
    <w:p>
      <w:pPr>
        <w:pStyle w:val="BodyText"/>
      </w:pPr>
      <w:r>
        <w:t xml:space="preserve"> </w:t>
      </w:r>
      <w:r>
        <w:t xml:space="preserve">Swiss National Bank. (2021). Big Data and Central Banking: Opportunities and Challenges. Swiss National Bank.</w:t>
      </w:r>
      <w:r>
        <w:t xml:space="preserve"> </w:t>
      </w:r>
    </w:p>
    <w:p>
      <w:pPr>
        <w:pStyle w:val="BodyText"/>
      </w:pPr>
      <w:r>
        <w:t xml:space="preserve">As the central bank of Switzerland, the SNB is a major employer of Data Scientists in Zurich. This publication explores how big data is transforming central banking functions, including monetary policy analysis and financial stability monitoring. It provides a unique perspective on the application of data science in the public sector and financial regulation. For Data Scientists interested in working in Zurich's financial sector, this document offers insights into the specific challenges and opportunities presented by large-scale financial data analysis within a regulated environment.</w:t>
      </w:r>
    </w:p>
    <w:bookmarkEnd w:id="22"/>
    <w:bookmarkStart w:id="23" w:name="conclusion"/>
    <w:p>
      <w:pPr>
        <w:pStyle w:val="Heading2"/>
      </w:pPr>
      <w:r>
        <w:t xml:space="preserve">Conclusion</w:t>
      </w:r>
    </w:p>
    <w:p>
      <w:pPr>
        <w:pStyle w:val="FirstParagraph"/>
      </w:pPr>
      <w:r>
        <w:t xml:space="preserve">The role of the Data Scientist in Zurich, Switzerland, is defined by a unique combination of technical excellence, regulatory awareness, and economic opportunity. The resources compiled in this annotated bibliography provide a comprehensive foundation for understanding this multifaceted role. From the technical rigor demanded by institutions like ETH Zurich to the legal constraints imposed by the Federal Act on Data Protection, Data Scientists in Zurich must be well-rounded professionals. These works collectively illustrate that success in this field within Zurich requires not only mastery of algorithms but also a deep understanding of the local business and legal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Zurich, Switzerland</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