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0f70fa596754857d9422054e369603e986fc5b"/>
    <w:p>
      <w:pPr>
        <w:pStyle w:val="Heading1"/>
      </w:pPr>
      <w:r>
        <w:t xml:space="preserve">Annotated Bibliography: The Data Scientist in United Kingdom London</w:t>
      </w:r>
    </w:p>
    <w:p>
      <w:pPr>
        <w:pStyle w:val="FirstParagraph"/>
      </w:pPr>
      <w:r>
        <w:rPr>
          <w:bCs/>
          <w:b/>
        </w:rPr>
        <w:t xml:space="preserve">Subject:</w:t>
      </w:r>
      <w:r>
        <w:t xml:space="preserve"> </w:t>
      </w:r>
      <w:r>
        <w:t xml:space="preserve">Professional Landscape, Regulatory Environment, and Economic Impact</w:t>
      </w:r>
    </w:p>
    <w:p>
      <w:pPr>
        <w:pStyle w:val="BodyText"/>
      </w:pPr>
      <w:r>
        <w:rPr>
          <w:bCs/>
          <w:b/>
        </w:rPr>
        <w:t xml:space="preserve">Region:</w:t>
      </w:r>
      <w:r>
        <w:t xml:space="preserve"> </w:t>
      </w:r>
      <w:r>
        <w:t xml:space="preserve">United Kingdom London</w:t>
      </w:r>
    </w:p>
    <w:bookmarkEnd w:id="20"/>
    <w:p>
      <w:pPr>
        <w:pStyle w:val="BodyText"/>
      </w:pPr>
      <w:r>
        <w:t xml:space="preserve">This annotated bibliography compiles essential resources regarding the role of the Data Scientist within the specific context of United Kingdom London. As a global financial and technological hub, London presents a unique ecosystem for data professionals, characterized by high demand, specific regulatory frameworks such as the UK GDPR, and a competitive salary landscape. The following entries provide a comprehensive overview of the skills, legal obligations, and market trends defining this profession in the capital.</w:t>
      </w:r>
    </w:p>
    <w:bookmarkStart w:id="21" w:name="market-trends-and-economic-impact"/>
    <w:p>
      <w:pPr>
        <w:pStyle w:val="Heading2"/>
      </w:pPr>
      <w:r>
        <w:t xml:space="preserve">Market Trends and Economic Impact</w:t>
      </w:r>
    </w:p>
    <w:p>
      <w:pPr>
        <w:pStyle w:val="FirstParagraph"/>
      </w:pPr>
      <w:r>
        <w:t xml:space="preserve"> </w:t>
      </w:r>
      <w:r>
        <w:t xml:space="preserve">Tech Nation. (2023).</w:t>
      </w:r>
      <w:r>
        <w:t xml:space="preserve"> </w:t>
      </w:r>
      <w:r>
        <w:rPr>
          <w:iCs/>
          <w:i/>
        </w:rPr>
        <w:t xml:space="preserve">Scale-up Index: London's Tech Ecosystem</w:t>
      </w:r>
      <w:r>
        <w:t xml:space="preserve">. Tech Nation. Retrieved from https://www.technation.io</w:t>
      </w:r>
      <w:r>
        <w:t xml:space="preserve"> </w:t>
      </w:r>
    </w:p>
    <w:p>
      <w:pPr>
        <w:pStyle w:val="BodyText"/>
      </w:pPr>
      <w:r>
        <w:t xml:space="preserve">This report is a critical resource for understanding the demand for Data Scientists in United Kingdom London. Tech Nation, a government-backed organization, provides detailed analytics on the growth of the tech sector in the capital. The document highlights that London remains the leading tech hub in Europe, with a significant portion of scale-ups relying heavily on data-driven decision-making. For a Data Scientist, this source is invaluable as it outlines the specific industries—fintech, healthtech, and AI—where employment opportunities are most abundant. It also offers insights into the salary expectations and the competitive nature of the London job market, making it essential for career planning and recruitment strategies within the region.</w:t>
      </w:r>
    </w:p>
    <w:p>
      <w:pPr>
        <w:pStyle w:val="BodyText"/>
      </w:pPr>
      <w:r>
        <w:t xml:space="preserve"> </w:t>
      </w:r>
      <w:r>
        <w:t xml:space="preserve">Office for National Statistics (ONS). (2023).</w:t>
      </w:r>
      <w:r>
        <w:t xml:space="preserve"> </w:t>
      </w:r>
      <w:r>
        <w:rPr>
          <w:iCs/>
          <w:i/>
        </w:rPr>
        <w:t xml:space="preserve">Science and Engineering Statistics: Data Science and Analytics</w:t>
      </w:r>
      <w:r>
        <w:t xml:space="preserve">. UK Government.</w:t>
      </w:r>
      <w:r>
        <w:t xml:space="preserve"> </w:t>
      </w:r>
    </w:p>
    <w:p>
      <w:pPr>
        <w:pStyle w:val="BodyText"/>
      </w:pPr>
      <w:r>
        <w:t xml:space="preserve">The Office for National Statistics provides authoritative data on the employment of Data Scientists across the United Kingdom, with a specific breakdown for London. This source is crucial for validating the economic significance of the role. It details the educational backgrounds required and the distribution of Data Scientists across various sectors. For professionals in United Kingdom London, this report offers a macroeconomic perspective, showing how the capital outpaces other regions in terms of data science adoption. It serves as a factual basis for understanding the long-term viability and growth trajectory of the profession in the UK capital.</w:t>
      </w:r>
    </w:p>
    <w:bookmarkEnd w:id="21"/>
    <w:bookmarkStart w:id="22" w:name="regulatory-framework-and-ethics"/>
    <w:p>
      <w:pPr>
        <w:pStyle w:val="Heading2"/>
      </w:pPr>
      <w:r>
        <w:t xml:space="preserve">Regulatory Framework and Ethics</w:t>
      </w:r>
    </w:p>
    <w:p>
      <w:pPr>
        <w:pStyle w:val="FirstParagraph"/>
      </w:pPr>
      <w:r>
        <w:t xml:space="preserve"> </w:t>
      </w:r>
      <w:r>
        <w:t xml:space="preserve">Information Commissioner's Office (ICO). (2022).</w:t>
      </w:r>
      <w:r>
        <w:t xml:space="preserve"> </w:t>
      </w:r>
      <w:r>
        <w:rPr>
          <w:iCs/>
          <w:i/>
        </w:rPr>
        <w:t xml:space="preserve">Artificial Intelligence and Data Protection: A Guide for Data Scientists</w:t>
      </w:r>
      <w:r>
        <w:t xml:space="preserve">. UK Government.</w:t>
      </w:r>
      <w:r>
        <w:t xml:space="preserve"> </w:t>
      </w:r>
    </w:p>
    <w:p>
      <w:pPr>
        <w:pStyle w:val="BodyText"/>
      </w:pPr>
      <w:r>
        <w:t xml:space="preserve">Given the strict data privacy laws in the United Kingdom, this guide from the ICO is indispensable for any Data Scientist working in London. It explains how the UK General Data Protection Regulation (UK GDPR) applies to machine learning and AI models. The document details the legal obligations regarding data minimization, purpose limitation, and the right to explanation. For a Data Scientist in London, where financial and healthcare data are prevalent, understanding these regulations is not just a legal requirement but a core professional competency. This source bridges the gap between technical data processing and legal compliance, ensuring that data science projects in London adhere to national standards.</w:t>
      </w:r>
    </w:p>
    <w:p>
      <w:pPr>
        <w:pStyle w:val="BodyText"/>
      </w:pPr>
      <w:r>
        <w:t xml:space="preserve"> </w:t>
      </w:r>
      <w:r>
        <w:t xml:space="preserve">Alan Turing Institute. (2021).</w:t>
      </w:r>
      <w:r>
        <w:t xml:space="preserve"> </w:t>
      </w:r>
      <w:r>
        <w:rPr>
          <w:iCs/>
          <w:i/>
        </w:rPr>
        <w:t xml:space="preserve">Code of Practice for Responsible Data Science</w:t>
      </w:r>
      <w:r>
        <w:t xml:space="preserve">. The Alan Turing Institute.</w:t>
      </w:r>
      <w:r>
        <w:t xml:space="preserve"> </w:t>
      </w:r>
    </w:p>
    <w:p>
      <w:pPr>
        <w:pStyle w:val="BodyText"/>
      </w:pPr>
      <w:r>
        <w:t xml:space="preserve">Based in London, the Alan Turing Institute is the United Kingdom's national institute for data science and artificial intelligence. Their Code of Practice is a foundational text for ethical data science in the region. It addresses issues such as bias in algorithms, transparency, and accountability. For Data Scientists in London, this document provides a framework for ethical decision-making that aligns with UK cultural and legal expectations. It is particularly relevant for those working in public sector projects or large corporations in London that prioritize corporate social responsibility. This source emphasizes that technical skill must be matched with ethical awareness in the UK context.</w:t>
      </w:r>
    </w:p>
    <w:bookmarkEnd w:id="22"/>
    <w:bookmarkStart w:id="23" w:name="skills-and-professional-development"/>
    <w:p>
      <w:pPr>
        <w:pStyle w:val="Heading2"/>
      </w:pPr>
      <w:r>
        <w:t xml:space="preserve">Skills and Professional Development</w:t>
      </w:r>
    </w:p>
    <w:p>
      <w:pPr>
        <w:pStyle w:val="FirstParagraph"/>
      </w:pPr>
      <w:r>
        <w:t xml:space="preserve"> </w:t>
      </w:r>
      <w:r>
        <w:t xml:space="preserve">British Computer Society (BCS). (2023).</w:t>
      </w:r>
      <w:r>
        <w:t xml:space="preserve"> </w:t>
      </w:r>
      <w:r>
        <w:rPr>
          <w:iCs/>
          <w:i/>
        </w:rPr>
        <w:t xml:space="preserve">Data Science Competency Framework</w:t>
      </w:r>
      <w:r>
        <w:t xml:space="preserve">. BCS, The Chartered Institute for IT.</w:t>
      </w:r>
      <w:r>
        <w:t xml:space="preserve"> </w:t>
      </w:r>
    </w:p>
    <w:p>
      <w:pPr>
        <w:pStyle w:val="BodyText"/>
      </w:pPr>
      <w:r>
        <w:t xml:space="preserve">The BCS is the chartered institute for IT in the United Kingdom and offers a recognized competency framework for Data Scientists. This resource outlines the technical and soft skills required to succeed in the profession, specifically tailored to UK industry standards. It covers areas such as statistical analysis, programming languages (Python, R), and data visualization, as well as communication skills necessary for collaborating with stakeholders in London's diverse business environment. For aspiring or current Data Scientists in United Kingdom London, this framework serves as a roadmap for professional development and is often referenced by employers during the hiring process.</w:t>
      </w:r>
    </w:p>
    <w:p>
      <w:pPr>
        <w:pStyle w:val="BodyText"/>
      </w:pPr>
      <w:r>
        <w:t xml:space="preserve"> </w:t>
      </w:r>
      <w:r>
        <w:t xml:space="preserve">London Data Science Community. (2023).</w:t>
      </w:r>
      <w:r>
        <w:t xml:space="preserve"> </w:t>
      </w:r>
      <w:r>
        <w:rPr>
          <w:iCs/>
          <w:i/>
        </w:rPr>
        <w:t xml:space="preserve">State of Data Science in London: Community Survey</w:t>
      </w:r>
      <w:r>
        <w:t xml:space="preserve">. LDSC.</w:t>
      </w:r>
      <w:r>
        <w:t xml:space="preserve"> </w:t>
      </w:r>
    </w:p>
    <w:p>
      <w:pPr>
        <w:pStyle w:val="BodyText"/>
      </w:pPr>
      <w:r>
        <w:t xml:space="preserve">This community-driven report offers a grassroots perspective on the life of a Data Scientist in London. It aggregates data from professionals working in the city, providing insights into daily challenges, preferred tools, and networking opportunities. Unlike government reports, this source captures the cultural nuances of the London tech scene, including the importance of meetups, conferences, and collaborative spaces. It is a valuable resource for understanding the social and professional networks that support Data Scientists in United Kingdom London, highlighting the collaborative nature of the field in the capital.</w:t>
      </w:r>
    </w:p>
    <w:bookmarkEnd w:id="23"/>
    <w:bookmarkStart w:id="24" w:name="industry-specific-applications"/>
    <w:p>
      <w:pPr>
        <w:pStyle w:val="Heading2"/>
      </w:pPr>
      <w:r>
        <w:t xml:space="preserve">Industry-Specific Applications</w:t>
      </w:r>
    </w:p>
    <w:p>
      <w:pPr>
        <w:pStyle w:val="FirstParagraph"/>
      </w:pPr>
      <w:r>
        <w:t xml:space="preserve"> </w:t>
      </w:r>
      <w:r>
        <w:t xml:space="preserve">Financial Conduct Authority (FCA). (2022).</w:t>
      </w:r>
      <w:r>
        <w:t xml:space="preserve"> </w:t>
      </w:r>
      <w:r>
        <w:rPr>
          <w:iCs/>
          <w:i/>
        </w:rPr>
        <w:t xml:space="preserve">Use of Data and Technology in Financial Services</w:t>
      </w:r>
      <w:r>
        <w:t xml:space="preserve">. FCA Handbook.</w:t>
      </w:r>
      <w:r>
        <w:t xml:space="preserve"> </w:t>
      </w:r>
    </w:p>
    <w:p>
      <w:pPr>
        <w:pStyle w:val="BodyText"/>
      </w:pPr>
      <w:r>
        <w:t xml:space="preserve">As London is a global financial center, the FCA's guidelines are critical for Data Scientists working in fintech and banking. This document outlines the regulatory expectations for using advanced analytics and AI in financial services. It addresses risks related to model risk management, consumer protection, and market integrity. For a Data Scientist in United Kingdom London, this source is essential for understanding the high-stakes environment of financial data science. It ensures that data models used in trading, credit scoring, and fraud detection comply with the rigorous standards set by the UK's financial regulator.</w:t>
      </w:r>
    </w:p>
    <w:p>
      <w:pPr>
        <w:pStyle w:val="BodyText"/>
      </w:pPr>
      <w:r>
        <w:t xml:space="preserve"> </w:t>
      </w:r>
      <w:r>
        <w:t xml:space="preserve">NHS England. (2023).</w:t>
      </w:r>
      <w:r>
        <w:t xml:space="preserve"> </w:t>
      </w:r>
      <w:r>
        <w:rPr>
          <w:iCs/>
          <w:i/>
        </w:rPr>
        <w:t xml:space="preserve">Data Science in Healthcare: Strategy and Implementation</w:t>
      </w:r>
      <w:r>
        <w:t xml:space="preserve">. NHS Digital.</w:t>
      </w:r>
      <w:r>
        <w:t xml:space="preserve"> </w:t>
      </w:r>
    </w:p>
    <w:p>
      <w:pPr>
        <w:pStyle w:val="BodyText"/>
      </w:pPr>
      <w:r>
        <w:t xml:space="preserve">The National Health Service (NHS) is a major employer of Data Scientists in the United Kingdom, with significant operations in London. This strategic document outlines how data science is being integrated into healthcare delivery, from predictive analytics for patient care to operational efficiency. It highlights the unique challenges of working with health data, including privacy, interoperability, and ethical considerations. For Data Scientists interested in the public sector in London, this source provides a clear vision of the opportunities and responsibilities involved in applying data science to improve public health outcomes in the capital.</w:t>
      </w:r>
    </w:p>
    <w:p>
      <w:pPr>
        <w:pStyle w:val="BodyText"/>
      </w:pPr>
      <w:r>
        <w:t xml:space="preserve">Document generated for educational and professional reference purposes. All citations refer to publicly available resources relevant to the United Kingdom London context.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United Kingdom London</dc:title>
  <dc:creator/>
  <dc:language>en</dc:language>
  <cp:keywords/>
  <dcterms:created xsi:type="dcterms:W3CDTF">2026-08-07T21:39:27Z</dcterms:created>
  <dcterms:modified xsi:type="dcterms:W3CDTF">2026-08-07T21:39:27Z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