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Evolving Role of the Data Scientist in the Digital Economy of Tashkent, Uzbekistan</w:t>
      </w:r>
    </w:p>
    <w:p>
      <w:pPr>
        <w:pStyle w:val="BodyText"/>
      </w:pPr>
      <w:r>
        <w:rPr>
          <w:bCs/>
          <w:b/>
        </w:rPr>
        <w:t xml:space="preserve">Prepared For:</w:t>
      </w:r>
      <w:r>
        <w:t xml:space="preserve"> </w:t>
      </w:r>
      <w:r>
        <w:t xml:space="preserve">Academic and Professional Reference</w:t>
      </w:r>
    </w:p>
    <w:bookmarkEnd w:id="20"/>
    <w:bookmarkStart w:id="21" w:name="introduction-and-context"/>
    <w:p>
      <w:pPr>
        <w:pStyle w:val="Heading2"/>
      </w:pPr>
      <w:r>
        <w:t xml:space="preserve">Introduction and Context</w:t>
      </w:r>
    </w:p>
    <w:p>
      <w:pPr>
        <w:pStyle w:val="FirstParagraph"/>
      </w:pPr>
      <w:r>
        <w:t xml:space="preserve">The following annotated bibliography compiles key resources regarding the profession of the</w:t>
      </w:r>
      <w:r>
        <w:t xml:space="preserve"> </w:t>
      </w:r>
      <w:r>
        <w:rPr>
          <w:bCs/>
          <w:b/>
        </w:rPr>
        <w:t xml:space="preserve">Data Scientist</w:t>
      </w:r>
      <w:r>
        <w:t xml:space="preserve"> </w:t>
      </w:r>
      <w:r>
        <w:t xml:space="preserve">within the specific socio-economic context of</w:t>
      </w:r>
      <w:r>
        <w:t xml:space="preserve"> </w:t>
      </w:r>
      <w:r>
        <w:rPr>
          <w:bCs/>
          <w:b/>
        </w:rPr>
        <w:t xml:space="preserve">Tashkent, Uzbekistan</w:t>
      </w:r>
      <w:r>
        <w:t xml:space="preserve">. As Uzbekistan undergoes rapid digital transformation under the "Digital Uzbekistan 2030" strategy, the demand for data-driven decision-making has surged. Tashkent, as the capital and primary economic hub, has emerged as the central node for this technological shift.</w:t>
      </w:r>
    </w:p>
    <w:p>
      <w:pPr>
        <w:pStyle w:val="BodyText"/>
      </w:pPr>
      <w:r>
        <w:t xml:space="preserve">This collection focuses on literature that bridges the gap between global data science methodologies and local implementation challenges. It covers government policy, the fintech sector, educational infrastructure, and the specific skill sets required for a Data Scientist to succeed in the Uzbek market. These sources are essential for understanding how data analytics is reshaping industries ranging from agriculture to banking in the region.</w:t>
      </w:r>
    </w:p>
    <w:bookmarkEnd w:id="21"/>
    <w:bookmarkStart w:id="22" w:name="bibliographic-entries"/>
    <w:p>
      <w:pPr>
        <w:pStyle w:val="Heading2"/>
      </w:pPr>
      <w:r>
        <w:t xml:space="preserve">Bibliographic Entries</w:t>
      </w:r>
    </w:p>
    <w:p>
      <w:pPr>
        <w:pStyle w:val="FirstParagraph"/>
      </w:pPr>
      <w:r>
        <w:t xml:space="preserve">Cabinet of Ministers of the Republic of Uzbekistan. (2020).</w:t>
      </w:r>
      <w:r>
        <w:t xml:space="preserve"> </w:t>
      </w:r>
      <w:r>
        <w:rPr>
          <w:iCs/>
          <w:i/>
        </w:rPr>
        <w:t xml:space="preserve">Concept for the Development of the Information Society in the Republic of Uzbekistan for 2022-2030</w:t>
      </w:r>
      <w:r>
        <w:t xml:space="preserve">. Tashkent: Government of Uzbekistan.</w:t>
      </w:r>
    </w:p>
    <w:p>
      <w:pPr>
        <w:pStyle w:val="BodyText"/>
      </w:pPr>
      <w:r>
        <w:t xml:space="preserve">This foundational government document outlines the strategic roadmap for digitalization across the country. For the aspiring or practicing Data Scientist in Tashkent, this text is critical as it defines the regulatory environment and the priority sectors for data implementation, including e-government, smart cities, and digital health. The document highlights the state's commitment to creating a data-centric infrastructure, which directly correlates to job opportunities in public sector analytics. It provides insight into the "Big Data" initiatives planned for Tashkent, offering a macro-level view of where data science resources will be allocated over the next decade.</w:t>
      </w:r>
    </w:p>
    <w:p>
      <w:pPr>
        <w:pStyle w:val="BodyText"/>
      </w:pPr>
      <w:r>
        <w:t xml:space="preserve">World Bank Group. (2021).</w:t>
      </w:r>
      <w:r>
        <w:t xml:space="preserve"> </w:t>
      </w:r>
      <w:r>
        <w:rPr>
          <w:iCs/>
          <w:i/>
        </w:rPr>
        <w:t xml:space="preserve">Uzbekistan Digital Economy Diagnostic: Unlocking the Potential of Digital Transformation</w:t>
      </w:r>
      <w:r>
        <w:t xml:space="preserve">. Washington, DC: World Bank.</w:t>
      </w:r>
    </w:p>
    <w:p>
      <w:pPr>
        <w:pStyle w:val="BodyText"/>
      </w:pPr>
      <w:r>
        <w:t xml:space="preserve">This comprehensive report analyzes the barriers and opportunities for digital growth in Uzbekistan. It is particularly relevant for Data Scientists working in the private sector in Tashkent, as it details the current state of data literacy and infrastructure. The report emphasizes the need for advanced analytics in the financial and telecommunications sectors, which are heavily concentrated in the capital. It serves as an authoritative source for understanding the economic impact of data science projects and the necessity for local professionals to bridge the gap between raw data availability and actionable business intelligence.</w:t>
      </w:r>
    </w:p>
    <w:p>
      <w:pPr>
        <w:pStyle w:val="BodyText"/>
      </w:pPr>
      <w:r>
        <w:t xml:space="preserve">Karimov, A., &amp; Nurmatov, B. (2022). "Challenges of Implementing Machine Learning in Uzbek Fintech."</w:t>
      </w:r>
      <w:r>
        <w:t xml:space="preserve"> </w:t>
      </w:r>
      <w:r>
        <w:rPr>
          <w:iCs/>
          <w:i/>
        </w:rPr>
        <w:t xml:space="preserve">Journal of Central Asian Economic Studies</w:t>
      </w:r>
      <w:r>
        <w:t xml:space="preserve">, 14(2), 45-62.</w:t>
      </w:r>
    </w:p>
    <w:p>
      <w:pPr>
        <w:pStyle w:val="BodyText"/>
      </w:pPr>
      <w:r>
        <w:t xml:space="preserve">This academic article focuses specifically on the application of machine learning algorithms within the rapidly growing fintech ecosystem of Tashkent. As banks in Uzbekistan move toward digital lending and fraud detection, the role of the Data Scientist has become pivotal. The authors discuss the unique challenges of working with local datasets, including data quality issues and regulatory compliance. This source is invaluable for technical professionals seeking to understand the practical application of predictive modeling in the Uzbek banking sector, offering case studies relevant to Tashkent-based financial institutions.</w:t>
      </w:r>
    </w:p>
    <w:p>
      <w:pPr>
        <w:pStyle w:val="BodyText"/>
      </w:pPr>
      <w:r>
        <w:t xml:space="preserve">IT Park Uzbekistan. (2023).</w:t>
      </w:r>
      <w:r>
        <w:t xml:space="preserve"> </w:t>
      </w:r>
      <w:r>
        <w:rPr>
          <w:iCs/>
          <w:i/>
        </w:rPr>
        <w:t xml:space="preserve">Annual Report on the IT Sector and Human Capital Development</w:t>
      </w:r>
      <w:r>
        <w:t xml:space="preserve">. Tashkent: IT Park.</w:t>
      </w:r>
    </w:p>
    <w:p>
      <w:pPr>
        <w:pStyle w:val="BodyText"/>
      </w:pPr>
      <w:r>
        <w:t xml:space="preserve">IT Park is a special economic zone in Tashkent designed to foster the growth of the technology industry. This annual report provides statistical data on the number of data science and AI startups registered within the park. It highlights the government's incentives for tech companies and the growing demand for specialized roles such as Data Engineers and Data Scientists. For professionals in Tashkent, this document is a practical guide to the business environment, offering insights into networking opportunities, funding availability, and the collaborative ecosystem that supports data-driven innovation in the capital.</w:t>
      </w:r>
    </w:p>
    <w:p>
      <w:pPr>
        <w:pStyle w:val="BodyText"/>
      </w:pPr>
      <w:r>
        <w:t xml:space="preserve">Tashkent State University of Economics. (2023).</w:t>
      </w:r>
      <w:r>
        <w:t xml:space="preserve"> </w:t>
      </w:r>
      <w:r>
        <w:rPr>
          <w:iCs/>
          <w:i/>
        </w:rPr>
        <w:t xml:space="preserve">Curriculum Analysis: Integrating Data Science into Economic Education</w:t>
      </w:r>
      <w:r>
        <w:t xml:space="preserve">. Tashkent: TSUE Press.</w:t>
      </w:r>
    </w:p>
    <w:p>
      <w:pPr>
        <w:pStyle w:val="BodyText"/>
      </w:pPr>
      <w:r>
        <w:t xml:space="preserve">This publication examines the efforts of leading educational institutions in Tashkent to adapt their curricula to the needs of the modern labor market. It discusses the integration of Python, R, and SQL into economics and business programs. For the Data Scientist, this source is relevant as it sheds light on the educational background of potential colleagues and the current level of data literacy among graduates. It underscores the shift in Tashkent's academic landscape toward quantitative analysis, suggesting a future workforce that is increasingly capable of supporting complex data science initiatives.</w:t>
      </w:r>
    </w:p>
    <w:p>
      <w:pPr>
        <w:pStyle w:val="BodyText"/>
      </w:pPr>
      <w:r>
        <w:t xml:space="preserve">Rahimov, S. (2021). "Smart City Initiatives in Tashkent: A Data-Driven Approach."</w:t>
      </w:r>
      <w:r>
        <w:t xml:space="preserve"> </w:t>
      </w:r>
      <w:r>
        <w:rPr>
          <w:iCs/>
          <w:i/>
        </w:rPr>
        <w:t xml:space="preserve">Urban Planning and Technology Review</w:t>
      </w:r>
      <w:r>
        <w:t xml:space="preserve">, 8(1), 112-125.</w:t>
      </w:r>
    </w:p>
    <w:p>
      <w:pPr>
        <w:pStyle w:val="BodyText"/>
      </w:pPr>
      <w:r>
        <w:t xml:space="preserve">This article explores the implementation of "Smart City" technologies in Tashkent, focusing on traffic management, energy consumption, and public safety. It details how municipal authorities are beginning to utilize IoT sensors and big data analytics to optimize urban services. For a Data Scientist in Uzbekistan, this represents a significant area of opportunity. The text provides a technical overview of the data pipelines required for urban analytics and discusses the collaboration between local tech firms and city planners. It illustrates the tangible impact of data science on the daily lives of Tashkent residents.</w:t>
      </w:r>
    </w:p>
    <w:p>
      <w:pPr>
        <w:pStyle w:val="BodyText"/>
      </w:pPr>
      <w:r>
        <w:t xml:space="preserve">Asian Development Bank. (2022).</w:t>
      </w:r>
      <w:r>
        <w:t xml:space="preserve"> </w:t>
      </w:r>
      <w:r>
        <w:rPr>
          <w:iCs/>
          <w:i/>
        </w:rPr>
        <w:t xml:space="preserve">Enhancing Data Governance and Privacy in Central Asia</w:t>
      </w:r>
      <w:r>
        <w:t xml:space="preserve">. Manila: ADB Publications.</w:t>
      </w:r>
    </w:p>
    <w:p>
      <w:pPr>
        <w:pStyle w:val="BodyText"/>
      </w:pPr>
      <w:r>
        <w:t xml:space="preserve">As data collection expands in Uzbekistan, governance and privacy become paramount. This report addresses the legal and ethical frameworks necessary for handling personal data. For Data Scientists operating in Tashkent, understanding these regulations is crucial for compliance. The document outlines best practices for data anonymization and security, which are essential skills for any professional handling sensitive information in healthcare, finance, or government sectors. It provides a necessary counterbalance to technical literature by emphasizing the legal responsibilities of data practitioners in the region.</w:t>
      </w:r>
    </w:p>
    <w:p>
      <w:pPr>
        <w:pStyle w:val="BodyText"/>
      </w:pPr>
      <w:r>
        <w:t xml:space="preserve">Local Tech Community Tashkent. (2023).</w:t>
      </w:r>
      <w:r>
        <w:t xml:space="preserve"> </w:t>
      </w:r>
      <w:r>
        <w:rPr>
          <w:iCs/>
          <w:i/>
        </w:rPr>
        <w:t xml:space="preserve">State of Data Science in Uzbekistan: A Community Survey</w:t>
      </w:r>
      <w:r>
        <w:t xml:space="preserve">. Tashkent: Open Source Initiative.</w:t>
      </w:r>
    </w:p>
    <w:p>
      <w:pPr>
        <w:pStyle w:val="BodyText"/>
      </w:pPr>
      <w:r>
        <w:t xml:space="preserve">This grassroots report aggregates data from local meetups, hackathons, and online forums in Tashkent. It provides a real-time snapshot of the skills, tools, and challenges faced by Data Scientists in the country. The survey reveals a high demand for cloud computing skills and a strong interest in natural language processing for the Uzbek language. This source is highly practical for professionals looking to upskill or understand the current market trends. It reflects the vibrant, self-organizing nature of the tech community in Tashkent and its drive to localize global data science technologies.</w:t>
      </w:r>
    </w:p>
    <w:p>
      <w:pPr>
        <w:pStyle w:val="BodyText"/>
      </w:pPr>
      <w:r>
        <w:t xml:space="preserve">© 2023 Annotated Bibliography on Data Science in Tashkent.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Tashkent, Uzbekistan</dc:title>
  <dc:creator/>
  <dc:language>en</dc:language>
  <cp:keywords/>
  <dcterms:created xsi:type="dcterms:W3CDTF">2026-08-07T18:59:55Z</dcterms:created>
  <dcterms:modified xsi:type="dcterms:W3CDTF">2026-08-07T18:59:55Z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