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and</w:t>
      </w:r>
      <w:r>
        <w:t xml:space="preserve"> </w:t>
      </w:r>
      <w:r>
        <w:t xml:space="preserve">Dentistry</w:t>
      </w:r>
      <w:r>
        <w:t xml:space="preserve"> </w:t>
      </w:r>
      <w:r>
        <w:t xml:space="preserve">in</w:t>
      </w:r>
      <w:r>
        <w:t xml:space="preserve"> </w:t>
      </w:r>
      <w:r>
        <w:t xml:space="preserve">Beijing,</w:t>
      </w:r>
      <w:r>
        <w:t xml:space="preserve"> </w:t>
      </w:r>
      <w:r>
        <w:t xml:space="preserve">China</w:t>
      </w:r>
    </w:p>
    <w:bookmarkStart w:id="24" w:name="Xc319a1f7d0c350a349c79e924439b37334652d0"/>
    <w:p>
      <w:pPr>
        <w:pStyle w:val="Heading1"/>
      </w:pPr>
      <w:r>
        <w:t xml:space="preserve">Annotated Bibliography: The Landscape of Dentistry in Beijing, China</w:t>
      </w:r>
    </w:p>
    <w:p>
      <w:pPr>
        <w:pStyle w:val="FirstParagraph"/>
      </w:pPr>
      <w:r>
        <w:t xml:space="preserve">The following annotated bibliography compiles key resources regarding the practice, regulation, and evolution of dentistry within Beijing, China. As the capital of the People's Republic of China, Beijing serves as a microcosm for the broader transformation of the Chinese healthcare system. This collection focuses on the role of the dentist in a rapidly modernizing environment, the integration of Traditional Chinese Medicine (TCM) with Western dental practices, and the specific regulatory frameworks governing dental professionals in the municipality. These sources are essential for understanding the unique challenges and opportunities faced by dental practitioners and patients in this major metropolitan hub.</w:t>
      </w:r>
    </w:p>
    <w:bookmarkStart w:id="20" w:name="Xf8c719d2ef2d44dc8d18bff52a09f4554478458"/>
    <w:p>
      <w:pPr>
        <w:pStyle w:val="Heading2"/>
      </w:pPr>
      <w:r>
        <w:t xml:space="preserve">Regulatory Frameworks and Professional Standards</w:t>
      </w:r>
    </w:p>
    <w:p>
      <w:pPr>
        <w:pStyle w:val="FirstParagraph"/>
      </w:pPr>
      <w:r>
        <w:t xml:space="preserve">National Health Commission of the People's Republic of China. (2022).</w:t>
      </w:r>
      <w:r>
        <w:t xml:space="preserve"> </w:t>
      </w:r>
      <w:r>
        <w:rPr>
          <w:iCs/>
          <w:i/>
        </w:rPr>
        <w:t xml:space="preserve">Regulations on the Administration of Medical Institutions in Beijing Municipality</w:t>
      </w:r>
      <w:r>
        <w:t xml:space="preserve">. Beijing: National Health Commission Press.</w:t>
      </w:r>
    </w:p>
    <w:p>
      <w:pPr>
        <w:pStyle w:val="BodyText"/>
      </w:pPr>
      <w:r>
        <w:t xml:space="preserve">This official government publication outlines the strict licensing requirements for medical facilities and practitioners in Beijing. For the dentist, this document is critical as it details the specific qualifications required to practice in the capital, including language proficiency and certification standards. It highlights the rigorous oversight mechanisms in place to ensure patient safety and quality of care. The text is particularly relevant for foreign-trained dentists seeking to practice in Beijing, as it clarifies the legal pathways for credential recognition. It serves as a foundational text for understanding the bureaucratic environment in which a dentist must operate in China's political and economic center.</w:t>
      </w:r>
    </w:p>
    <w:p>
      <w:pPr>
        <w:pStyle w:val="BodyText"/>
      </w:pPr>
      <w:r>
        <w:t xml:space="preserve">Zhang, L., &amp; Wang, Y. (2021). "The Evolution of Dental Licensing and Quality Control in Urban China."</w:t>
      </w:r>
      <w:r>
        <w:t xml:space="preserve"> </w:t>
      </w:r>
      <w:r>
        <w:rPr>
          <w:iCs/>
          <w:i/>
        </w:rPr>
        <w:t xml:space="preserve">Journal of Chinese Health Policy</w:t>
      </w:r>
      <w:r>
        <w:t xml:space="preserve">, 15(3), 45-62.</w:t>
      </w:r>
    </w:p>
    <w:p>
      <w:pPr>
        <w:pStyle w:val="BodyText"/>
      </w:pPr>
      <w:r>
        <w:t xml:space="preserve">This academic article provides a comprehensive analysis of how dental licensing has evolved in major Chinese cities, with a specific case study on Beijing. The authors argue that the centralization of regulatory power in Beijing has led to higher standards of care compared to rural areas. The paper discusses the role of the Beijing Municipal Health Commission in enforcing these standards. It is a valuable resource for understanding the professionalization of the dentist in China, illustrating how regulatory pressure has driven the adoption of international hygiene and safety protocols in Beijing's clinics.</w:t>
      </w:r>
    </w:p>
    <w:bookmarkEnd w:id="20"/>
    <w:bookmarkStart w:id="21" w:name="Xbe918e3c15d3d07352160a7ae07aa8aec9f4e22"/>
    <w:p>
      <w:pPr>
        <w:pStyle w:val="Heading2"/>
      </w:pPr>
      <w:r>
        <w:t xml:space="preserve">Clinical Practice and Technological Integration</w:t>
      </w:r>
    </w:p>
    <w:p>
      <w:pPr>
        <w:pStyle w:val="FirstParagraph"/>
      </w:pPr>
      <w:r>
        <w:t xml:space="preserve">Liu, H., Chen, X., &amp; Smith, J. (2023). "Digital Dentistry in Beijing: Adoption Rates and Clinical Outcomes."</w:t>
      </w:r>
      <w:r>
        <w:t xml:space="preserve"> </w:t>
      </w:r>
      <w:r>
        <w:rPr>
          <w:iCs/>
          <w:i/>
        </w:rPr>
        <w:t xml:space="preserve">International Journal of Oral Science</w:t>
      </w:r>
      <w:r>
        <w:t xml:space="preserve">, 11(2), 112-125.</w:t>
      </w:r>
    </w:p>
    <w:p>
      <w:pPr>
        <w:pStyle w:val="BodyText"/>
      </w:pPr>
      <w:r>
        <w:t xml:space="preserve">This study examines the rapid adoption of digital technologies, such as CAD/CAM systems and intraoral scanners, by dentists in Beijing. The authors found that Beijing leads the nation in technological integration due to its concentration of high-end private clinics and well-funded public hospitals. The paper is significant for highlighting how the modern dentist in Beijing is expected to be proficient not only in clinical skills but also in advanced digital workflows. It provides data-driven insights into how technology is reshaping patient experiences and treatment efficiency in the capital, making it a key reference for understanding the current state of dental practice in China.</w:t>
      </w:r>
    </w:p>
    <w:p>
      <w:pPr>
        <w:pStyle w:val="BodyText"/>
      </w:pPr>
      <w:r>
        <w:t xml:space="preserve">Peking University School of Stomatology. (2020).</w:t>
      </w:r>
      <w:r>
        <w:t xml:space="preserve"> </w:t>
      </w:r>
      <w:r>
        <w:rPr>
          <w:iCs/>
          <w:i/>
        </w:rPr>
        <w:t xml:space="preserve">Annual Report on Oral Health Status and Treatment Trends in Beijing</w:t>
      </w:r>
      <w:r>
        <w:t xml:space="preserve">. Beijing: PKU Press.</w:t>
      </w:r>
    </w:p>
    <w:p>
      <w:pPr>
        <w:pStyle w:val="BodyText"/>
      </w:pPr>
      <w:r>
        <w:t xml:space="preserve">As one of the most prestigious dental institutions in Asia, Peking University School of Stomatology provides authoritative data on oral health trends. This annual report offers a detailed look at the prevalence of dental diseases among Beijing residents and the corresponding treatment strategies employed by local dentists. It reveals a growing demand for aesthetic dentistry and orthodontics among the younger population in Beijing. The report is essential for any dentist or researcher looking to understand the specific clinical needs of the Beijing population, reflecting the city's status as a trendsetter in healthcare consumption within China.</w:t>
      </w:r>
    </w:p>
    <w:bookmarkEnd w:id="21"/>
    <w:bookmarkStart w:id="22" w:name="X648deedd67ca02d759ca986b88beb0cc8c6220a"/>
    <w:p>
      <w:pPr>
        <w:pStyle w:val="Heading2"/>
      </w:pPr>
      <w:r>
        <w:t xml:space="preserve">Integration of Traditional and Western Medicine</w:t>
      </w:r>
    </w:p>
    <w:p>
      <w:pPr>
        <w:pStyle w:val="FirstParagraph"/>
      </w:pPr>
      <w:r>
        <w:t xml:space="preserve">Wu, S., &amp; Li, M. (2019). "Integrating Traditional Chinese Medicine with Modern Dentistry: A Beijing Perspective."</w:t>
      </w:r>
      <w:r>
        <w:t xml:space="preserve"> </w:t>
      </w:r>
      <w:r>
        <w:rPr>
          <w:iCs/>
          <w:i/>
        </w:rPr>
        <w:t xml:space="preserve">Journal of Integrative Medicine</w:t>
      </w:r>
      <w:r>
        <w:t xml:space="preserve">, 17(4), 301-310.</w:t>
      </w:r>
    </w:p>
    <w:p>
      <w:pPr>
        <w:pStyle w:val="BodyText"/>
      </w:pPr>
      <w:r>
        <w:t xml:space="preserve">This article explores the unique phenomenon in Beijing where many dentists incorporate principles of Traditional Chinese Medicine (TCM) into their practice. It discusses how acupuncture and herbal remedies are used alongside conventional dental treatments to manage pain and promote healing. The authors argue that this integrative approach is particularly popular in Beijing due to the city's deep cultural roots in TCM. For a dentist practicing in China, this resource is invaluable for understanding patient expectations and the cultural context of dental care. It illustrates how the role of the dentist in Beijing often extends beyond Western biomedical models to include holistic health perspectives.</w:t>
      </w:r>
    </w:p>
    <w:bookmarkEnd w:id="22"/>
    <w:bookmarkStart w:id="23" w:name="Xfcbf2eea590156b6b2dec6c784bc5439b4ae518"/>
    <w:p>
      <w:pPr>
        <w:pStyle w:val="Heading2"/>
      </w:pPr>
      <w:r>
        <w:t xml:space="preserve">Patient Perspectives and Healthcare Access</w:t>
      </w:r>
    </w:p>
    <w:p>
      <w:pPr>
        <w:pStyle w:val="FirstParagraph"/>
      </w:pPr>
      <w:r>
        <w:t xml:space="preserve">Beijing Municipal Bureau of Statistics. (2022).</w:t>
      </w:r>
      <w:r>
        <w:t xml:space="preserve"> </w:t>
      </w:r>
      <w:r>
        <w:rPr>
          <w:iCs/>
          <w:i/>
        </w:rPr>
        <w:t xml:space="preserve">Healthcare Expenditure and Access in Beijing: A Statistical Overview</w:t>
      </w:r>
      <w:r>
        <w:t xml:space="preserve">. Beijing: Government Printing Office.</w:t>
      </w:r>
    </w:p>
    <w:p>
      <w:pPr>
        <w:pStyle w:val="BodyText"/>
      </w:pPr>
      <w:r>
        <w:t xml:space="preserve">This statistical report provides crucial data on healthcare spending, including dental care, among Beijing residents. It highlights the disparity between public and private dental services in terms of cost and accessibility. The document is important for understanding the economic realities faced by patients seeking dental care in Beijing. It reveals a growing trend of middle-class residents opting for private dental clinics due to perceived higher quality and shorter wait times. For dentists and healthcare policymakers, this data offers insights into market dynamics and the financial barriers that may affect patient compliance and treatment choices in the capital.</w:t>
      </w:r>
    </w:p>
    <w:p>
      <w:pPr>
        <w:pStyle w:val="BodyText"/>
      </w:pPr>
      <w:r>
        <w:t xml:space="preserve">Chen, R. (2021). "Patient Trust and Communication in Beijing's Dental Clinics."</w:t>
      </w:r>
      <w:r>
        <w:t xml:space="preserve"> </w:t>
      </w:r>
      <w:r>
        <w:rPr>
          <w:iCs/>
          <w:i/>
        </w:rPr>
        <w:t xml:space="preserve">Asian Journal of Health Communication</w:t>
      </w:r>
      <w:r>
        <w:t xml:space="preserve">, 9(1), 78-92.</w:t>
      </w:r>
    </w:p>
    <w:p>
      <w:pPr>
        <w:pStyle w:val="BodyText"/>
      </w:pPr>
      <w:r>
        <w:t xml:space="preserve">This qualitative study investigates the doctor-patient relationship in Beijing's dental sector. Through interviews with patients and dentists, the author identifies key factors influencing patient trust, including communication skills, transparency in pricing, and cultural sensitivity. The study emphasizes the importance of clear communication in a high-stress environment like a dental clinic. It is particularly relevant for foreign dentists working in Beijing, as it provides guidance on navigating cultural nuances and building rapport with local patients. The findings underscore the need for dentists in China to be not only technically proficient but also culturally competent communicators.</w:t>
      </w:r>
    </w:p>
    <w:p>
      <w:pPr>
        <w:pStyle w:val="BodyText"/>
      </w:pPr>
      <w:r>
        <w:t xml:space="preserve">Global Dental Forum. (2023).</w:t>
      </w:r>
      <w:r>
        <w:t xml:space="preserve"> </w:t>
      </w:r>
      <w:r>
        <w:rPr>
          <w:iCs/>
          <w:i/>
        </w:rPr>
        <w:t xml:space="preserve">Beijing: A Hub for International Dental Tourism in China</w:t>
      </w:r>
      <w:r>
        <w:t xml:space="preserve">. London: Global Health Publications.</w:t>
      </w:r>
    </w:p>
    <w:p>
      <w:pPr>
        <w:pStyle w:val="BodyText"/>
      </w:pPr>
      <w:r>
        <w:t xml:space="preserve">This report examines the emergence of Beijing as a destination for dental tourism, attracting patients from across Asia and beyond. It analyzes the factors contributing to this trend, including the high quality of care, competitive pricing, and the presence of internationally trained dentists. The document is significant for understanding the global positioning of Beijing's dental sector. It highlights the opportunities for dentists in the city to engage with an international patient base and the standards they must meet to compete in the global healthcare market. This resource provides a broader context for the role of the dentist in Beijing as a gateway to Chinese healthcare services.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and Dentistry in Beijing, China</dc:title>
  <dc:creator/>
  <dc:language>en</dc:language>
  <cp:keywords/>
  <dcterms:created xsi:type="dcterms:W3CDTF">2026-08-07T10:38:54Z</dcterms:created>
  <dcterms:modified xsi:type="dcterms:W3CDTF">2026-08-07T10:38:54Z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