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Guangzhou,</w:t>
      </w:r>
      <w:r>
        <w:t xml:space="preserve"> </w:t>
      </w:r>
      <w:r>
        <w:t xml:space="preserve">China</w:t>
      </w:r>
    </w:p>
    <w:bookmarkStart w:id="24" w:name="Xababc6374b87bff85a5bfec5bb18551c37ac2d2"/>
    <w:p>
      <w:pPr>
        <w:pStyle w:val="Heading1"/>
      </w:pPr>
      <w:r>
        <w:t xml:space="preserve">Annotated Bibliography: The Landscape of Dental Care in Guangzhou, China</w:t>
      </w:r>
    </w:p>
    <w:p>
      <w:pPr>
        <w:pStyle w:val="FirstParagraph"/>
      </w:pPr>
      <w:r>
        <w:t xml:space="preserve">This annotated bibliography compiles key resources regarding the dental healthcare system, regulatory environment, and patient experience within Guangzhou, China. As a major economic hub in the Pearl River Delta, Guangzhou presents a unique intersection of traditional Chinese medicine, rapid modernization, and international medical standards. The following entries are selected to assist researchers, expatriates, and healthcare professionals in understanding the role of the dentist in this specific metropolitan context.</w:t>
      </w:r>
    </w:p>
    <w:bookmarkStart w:id="20" w:name="X45ece82b558936b99373fc2efe9930e4d2b1d1b"/>
    <w:p>
      <w:pPr>
        <w:pStyle w:val="Heading2"/>
      </w:pPr>
      <w:r>
        <w:t xml:space="preserve">Regulatory Framework and Professional Standards</w:t>
      </w:r>
    </w:p>
    <w:p>
      <w:pPr>
        <w:pStyle w:val="FirstParagraph"/>
      </w:pPr>
      <w:r>
        <w:t xml:space="preserve">National Health Commission of the People's Republic of China. (2022).</w:t>
      </w:r>
      <w:r>
        <w:t xml:space="preserve"> </w:t>
      </w:r>
      <w:r>
        <w:rPr>
          <w:iCs/>
          <w:i/>
        </w:rPr>
        <w:t xml:space="preserve">Regulations on the Administration of Medical Institutions in Guangdong Province</w:t>
      </w:r>
      <w:r>
        <w:t xml:space="preserve">. Beijing: NHC Press.</w:t>
      </w:r>
    </w:p>
    <w:p>
      <w:pPr>
        <w:pStyle w:val="BodyText"/>
      </w:pPr>
      <w:r>
        <w:t xml:space="preserve">This official government publication outlines the strict licensing requirements for medical practitioners, including dentists, operating within the Guangdong province, where Guangzhou is the capital. The document details the mandatory certification processes, facility hygiene standards, and the legal obligations of dental clinics. For anyone seeking to understand the legitimacy of a dental provider in Guangzhou, this text is essential. It highlights the rigorous oversight mechanisms designed to ensure that both public hospitals and private clinics adhere to national safety protocols, providing a baseline for evaluating the quality of care available in the city.</w:t>
      </w:r>
    </w:p>
    <w:p>
      <w:pPr>
        <w:pStyle w:val="BodyText"/>
      </w:pPr>
      <w:r>
        <w:t xml:space="preserve">Chen, L., &amp; Wang, J. (2021). "The Integration of Western Dentistry and Traditional Chinese Medicine in Urban China."</w:t>
      </w:r>
      <w:r>
        <w:t xml:space="preserve"> </w:t>
      </w:r>
      <w:r>
        <w:rPr>
          <w:iCs/>
          <w:i/>
        </w:rPr>
        <w:t xml:space="preserve">Journal of Asian Medical Studies</w:t>
      </w:r>
      <w:r>
        <w:t xml:space="preserve">, 15(3), 112-128.</w:t>
      </w:r>
    </w:p>
    <w:p>
      <w:pPr>
        <w:pStyle w:val="BodyText"/>
      </w:pPr>
      <w:r>
        <w:t xml:space="preserve">This academic article explores the unique dual-practice model often found in Guangzhou's dental sector. It examines how many dentists in the region incorporate Traditional Chinese Medicine (TCM) principles, such as acupuncture for pain management or herbal remedies for gum health, alongside standard Western procedures like fillings and implants. The study is particularly relevant for understanding the cultural expectations of patients in Guangzhou. It provides insight into how the modern dentist in this city must navigate both scientific evidence-based practices and deep-rooted cultural health beliefs, offering a comprehensive view of the holistic approach prevalent in local clinics.</w:t>
      </w:r>
    </w:p>
    <w:bookmarkEnd w:id="20"/>
    <w:bookmarkStart w:id="21" w:name="X9cf0d0b4a9721ea2ee2f157d6e53ca7d0eaadcf"/>
    <w:p>
      <w:pPr>
        <w:pStyle w:val="Heading2"/>
      </w:pPr>
      <w:r>
        <w:t xml:space="preserve">Market Dynamics and Private Sector Growth</w:t>
      </w:r>
    </w:p>
    <w:p>
      <w:pPr>
        <w:pStyle w:val="FirstParagraph"/>
      </w:pPr>
      <w:r>
        <w:t xml:space="preserve">Zhang, Y. (2023). "Rapid Expansion of Private Dental Chains in Tier-1 Chinese Cities: A Case Study of Guangzhou."</w:t>
      </w:r>
      <w:r>
        <w:t xml:space="preserve"> </w:t>
      </w:r>
      <w:r>
        <w:rPr>
          <w:iCs/>
          <w:i/>
        </w:rPr>
        <w:t xml:space="preserve">Healthcare Management Review</w:t>
      </w:r>
      <w:r>
        <w:t xml:space="preserve">, 48(2), 201-215.</w:t>
      </w:r>
    </w:p>
    <w:p>
      <w:pPr>
        <w:pStyle w:val="BodyText"/>
      </w:pPr>
      <w:r>
        <w:t xml:space="preserve">Zhang’s research focuses on the booming private dental industry in Guangzhou, driven by rising disposable incomes and a growing demand for aesthetic dentistry. The article analyzes the business models of major dental chains operating in districts like Tianhe and Zhujiang New Town. It discusses how these private entities compete with state-run hospitals by offering superior customer service, English-speaking staff, and advanced technology. This source is crucial for understanding the commercialization of dental care in Guangzhou and the increasing accessibility of high-end treatments for both locals and the expatriate community.</w:t>
      </w:r>
    </w:p>
    <w:p>
      <w:pPr>
        <w:pStyle w:val="BodyText"/>
      </w:pPr>
      <w:r>
        <w:t xml:space="preserve">Guangdong Dental Association. (2022).</w:t>
      </w:r>
      <w:r>
        <w:t xml:space="preserve"> </w:t>
      </w:r>
      <w:r>
        <w:rPr>
          <w:iCs/>
          <w:i/>
        </w:rPr>
        <w:t xml:space="preserve">Annual Report on Oral Health Status and Service Utilization in Guangzhou</w:t>
      </w:r>
      <w:r>
        <w:t xml:space="preserve">. Guangzhou: GDA Publications.</w:t>
      </w:r>
    </w:p>
    <w:p>
      <w:pPr>
        <w:pStyle w:val="BodyText"/>
      </w:pPr>
      <w:r>
        <w:t xml:space="preserve">This annual report provides statistical data on oral health trends among Guangzhou residents. It covers prevalence rates of common issues such as dental caries, periodontal disease, and the increasing demand for orthodontic treatments among adolescents. The report also highlights the disparity in service utilization between urban and suburban areas within the city. For researchers and policymakers, this document offers empirical evidence of the public health challenges facing the city and the effectiveness of current dental outreach programs. It serves as a foundational text for understanding the demographic needs that drive the work of dentists in the region.</w:t>
      </w:r>
    </w:p>
    <w:bookmarkEnd w:id="21"/>
    <w:bookmarkStart w:id="22" w:name="X0f978a1c16329718ed70066ccccc2a8cccbfc19"/>
    <w:p>
      <w:pPr>
        <w:pStyle w:val="Heading2"/>
      </w:pPr>
      <w:r>
        <w:t xml:space="preserve">Patient Experience and International Standards</w:t>
      </w:r>
    </w:p>
    <w:p>
      <w:pPr>
        <w:pStyle w:val="FirstParagraph"/>
      </w:pPr>
      <w:r>
        <w:t xml:space="preserve">Li, H., &amp; Smith, A. (2020). "Navigating Healthcare as an Expatriate: Dental Care Experiences in Guangzhou."</w:t>
      </w:r>
      <w:r>
        <w:t xml:space="preserve"> </w:t>
      </w:r>
      <w:r>
        <w:rPr>
          <w:iCs/>
          <w:i/>
        </w:rPr>
        <w:t xml:space="preserve">International Journal of Migration, Health and Social Care</w:t>
      </w:r>
      <w:r>
        <w:t xml:space="preserve">, 16(4), 345-360.</w:t>
      </w:r>
    </w:p>
    <w:p>
      <w:pPr>
        <w:pStyle w:val="BodyText"/>
      </w:pPr>
      <w:r>
        <w:t xml:space="preserve">This qualitative study interviews expatriates living in Guangzhou about their experiences accessing dental care. It identifies key barriers such as language difficulties, lack of familiarity with the local insurance system, and varying perceptions of hygiene standards. However, it also highlights the emergence of international-standard clinics that cater specifically to foreign residents. The article is invaluable for understanding the patient journey in Guangzhou from a non-local perspective. It underscores the importance of communication skills and cultural competence for dentists practicing in this increasingly globalized city.</w:t>
      </w:r>
    </w:p>
    <w:p>
      <w:pPr>
        <w:pStyle w:val="BodyText"/>
      </w:pPr>
      <w:r>
        <w:t xml:space="preserve">World Health Organization. (2021).</w:t>
      </w:r>
      <w:r>
        <w:t xml:space="preserve"> </w:t>
      </w:r>
      <w:r>
        <w:rPr>
          <w:iCs/>
          <w:i/>
        </w:rPr>
        <w:t xml:space="preserve">Oral Health Country Profile: China</w:t>
      </w:r>
      <w:r>
        <w:t xml:space="preserve">. Geneva: WHO.</w:t>
      </w:r>
    </w:p>
    <w:p>
      <w:pPr>
        <w:pStyle w:val="BodyText"/>
      </w:pPr>
      <w:r>
        <w:t xml:space="preserve">While covering the entire nation, this WHO profile includes specific data relevant to major urban centers like Guangzhou. It assesses China’s progress toward global oral health goals, including the reduction of untreated dental decay and the improvement of access to essential dental services. The document provides a macro-level context for the work of dentists in Guangzhou, linking local practices to international health benchmarks. It is a critical resource for evaluating how Guangzhou’s dental infrastructure compares to global standards and for identifying areas where further development is needed to meet the needs of a growing population.</w:t>
      </w:r>
    </w:p>
    <w:bookmarkEnd w:id="22"/>
    <w:bookmarkStart w:id="23" w:name="technological-advancements"/>
    <w:p>
      <w:pPr>
        <w:pStyle w:val="Heading2"/>
      </w:pPr>
      <w:r>
        <w:t xml:space="preserve">Technological Advancements</w:t>
      </w:r>
    </w:p>
    <w:p>
      <w:pPr>
        <w:pStyle w:val="FirstParagraph"/>
      </w:pPr>
      <w:r>
        <w:t xml:space="preserve">Liu, X. (2023). "Digital Dentistry in China: Adoption of CAD/CAM and 3D Printing in Guangzhou Clinics."</w:t>
      </w:r>
      <w:r>
        <w:t xml:space="preserve"> </w:t>
      </w:r>
      <w:r>
        <w:rPr>
          <w:iCs/>
          <w:i/>
        </w:rPr>
        <w:t xml:space="preserve">Journal of Dental Technology</w:t>
      </w:r>
      <w:r>
        <w:t xml:space="preserve">, 29(1), 45-58.</w:t>
      </w:r>
    </w:p>
    <w:p>
      <w:pPr>
        <w:pStyle w:val="BodyText"/>
      </w:pPr>
      <w:r>
        <w:t xml:space="preserve">This technical paper examines the rapid adoption of digital technologies in Guangzhou’s dental sector. It details how local clinics are utilizing Computer-Aided Design/Computer-Aided Manufacturing (CAD/CAM) for same-day crowns and 3D printing for surgical guides and prosthetics. The article argues that Guangzhou is becoming a regional leader in digital dental innovation due to its strong manufacturing base and tech-savvy population. For professionals interested in the future of dentistry in China, this source provides a detailed look at how technology is reshaping clinical workflows and improving patient outcomes in one of the country’s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Guangzhou, China</dc:title>
  <dc:creator/>
  <dc:language>en</dc:language>
  <cp:keywords/>
  <dcterms:created xsi:type="dcterms:W3CDTF">2026-08-07T02:14:47Z</dcterms:created>
  <dcterms:modified xsi:type="dcterms:W3CDTF">2026-08-07T02:14:47Z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