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Almaty,</w:t>
      </w:r>
      <w:r>
        <w:t xml:space="preserve"> </w:t>
      </w:r>
      <w:r>
        <w:t xml:space="preserve">Kazakhstan</w:t>
      </w:r>
    </w:p>
    <w:bookmarkStart w:id="24" w:name="Xa3845e829ad946daf4d2f1f7ff014b5c32b7e9b"/>
    <w:p>
      <w:pPr>
        <w:pStyle w:val="Heading1"/>
      </w:pPr>
      <w:r>
        <w:t xml:space="preserve">Annotated Bibliography: The State of Dentistry in Almaty, Kazakhstan</w:t>
      </w:r>
    </w:p>
    <w:p>
      <w:pPr>
        <w:pStyle w:val="FirstParagraph"/>
      </w:pPr>
      <w:r>
        <w:t xml:space="preserve">This annotated bibliography compiles key resources regarding the dental healthcare landscape in Almaty, the largest city and financial hub of Kazakhstan. The selected sources cover a range of topics including public health statistics, the privatization of dental services, the quality of care in modern clinics, and the challenges faced by patients and practitioners in this rapidly developing region. These references are essential for understanding how the role of the dentist has evolved in Almaty from a state-controlled service to a competitive, market-driven profession.</w:t>
      </w:r>
    </w:p>
    <w:bookmarkStart w:id="20" w:name="public-health-and-epidemiology"/>
    <w:p>
      <w:pPr>
        <w:pStyle w:val="Heading2"/>
      </w:pPr>
      <w:r>
        <w:t xml:space="preserve">Public Health and Epidemiology</w:t>
      </w:r>
    </w:p>
    <w:p>
      <w:pPr>
        <w:pStyle w:val="FirstParagraph"/>
      </w:pPr>
      <w:r>
        <w:t xml:space="preserve">World Health Organization. (2021).</w:t>
      </w:r>
      <w:r>
        <w:t xml:space="preserve"> </w:t>
      </w:r>
      <w:r>
        <w:rPr>
          <w:iCs/>
          <w:i/>
        </w:rPr>
        <w:t xml:space="preserve">Oral Health Country Profile: Kazakhstan</w:t>
      </w:r>
      <w:r>
        <w:t xml:space="preserve">. WHO Regional Office for Europe.</w:t>
      </w:r>
    </w:p>
    <w:p>
      <w:pPr>
        <w:pStyle w:val="BodyText"/>
      </w:pPr>
      <w:r>
        <w:t xml:space="preserve">This comprehensive report by the World Health Organization provides a macro-level view of oral health in Kazakhstan, with specific data points relevant to major urban centers like Almaty. The document highlights the prevalence of dental caries and periodontal disease among the Kazakh population. It is particularly useful for understanding the public health burden that dentists in Almaty face daily. The report notes a significant disparity in oral health outcomes between rural areas and the capital, Almaty, where access to advanced dental technology is higher. For researchers or patients looking to understand the epidemiological context of dental issues in the region, this source offers authoritative statistics on sugar consumption, fluoride usage, and the overall oral hygiene status of the population.</w:t>
      </w:r>
    </w:p>
    <w:p>
      <w:pPr>
        <w:pStyle w:val="BodyText"/>
      </w:pPr>
      <w:r>
        <w:t xml:space="preserve">National Center for Public Health, Ministry of Health of the Republic of Kazakhstan. (2022).</w:t>
      </w:r>
      <w:r>
        <w:t xml:space="preserve"> </w:t>
      </w:r>
      <w:r>
        <w:rPr>
          <w:iCs/>
          <w:i/>
        </w:rPr>
        <w:t xml:space="preserve">Annual Report on Non-Communicable Diseases and Oral Health Indicators</w:t>
      </w:r>
      <w:r>
        <w:t xml:space="preserve">. Astana: Ministry of Health.</w:t>
      </w:r>
    </w:p>
    <w:p>
      <w:pPr>
        <w:pStyle w:val="BodyText"/>
      </w:pPr>
      <w:r>
        <w:t xml:space="preserve">This government publication details the national strategy for improving dental care, with a focus on the transition from curative to preventive dentistry. The report is critical for analyzing the regulatory environment in which Almaty dentists operate. It outlines the state's efforts to subsidize dental care for children and pregnant women, a policy that heavily influences patient flow in both public polyclinics and private clinics in Almaty. The document also addresses the shortage of specialists in certain districts of the city, providing insight into the workforce dynamics of the dental profession in Kazakhstan's largest metropolis.</w:t>
      </w:r>
    </w:p>
    <w:bookmarkEnd w:id="20"/>
    <w:bookmarkStart w:id="21" w:name="healthcare-systems-and-privatization"/>
    <w:p>
      <w:pPr>
        <w:pStyle w:val="Heading2"/>
      </w:pPr>
      <w:r>
        <w:t xml:space="preserve">Healthcare Systems and Privatization</w:t>
      </w:r>
    </w:p>
    <w:p>
      <w:pPr>
        <w:pStyle w:val="FirstParagraph"/>
      </w:pPr>
      <w:r>
        <w:t xml:space="preserve">Kozhakhmetova, A., &amp; Serikbayev, B. (2020). "The Impact of Privatization on Dental Service Quality in Almaty."</w:t>
      </w:r>
      <w:r>
        <w:t xml:space="preserve"> </w:t>
      </w:r>
      <w:r>
        <w:rPr>
          <w:iCs/>
          <w:i/>
        </w:rPr>
        <w:t xml:space="preserve">Journal of Central Asian Health Studies</w:t>
      </w:r>
      <w:r>
        <w:t xml:space="preserve">, 14(3), 45-58.</w:t>
      </w:r>
    </w:p>
    <w:p>
      <w:pPr>
        <w:pStyle w:val="BodyText"/>
      </w:pPr>
      <w:r>
        <w:t xml:space="preserve">This academic article offers a critical analysis of the shift from the Soviet-era state healthcare model to the current mixed system in Almaty. The authors argue that while privatization has led to the emergence of high-end dental clinics equipped with state-of-the-art technology, it has also created a two-tier system where quality care is often contingent on financial ability. The study includes interviews with dentists in Almaty who discuss the pressures of market competition and the importance of patient satisfaction. This source is invaluable for understanding the economic realities of being a dentist in Almaty today and how business models influence clinical practices.</w:t>
      </w:r>
    </w:p>
    <w:p>
      <w:pPr>
        <w:pStyle w:val="BodyText"/>
      </w:pPr>
      <w:r>
        <w:t xml:space="preserve">International Dental Journal. (2019). "Dental Tourism and Cross-Border Care in Central Asia: The Case of Almaty."</w:t>
      </w:r>
      <w:r>
        <w:t xml:space="preserve"> </w:t>
      </w:r>
      <w:r>
        <w:rPr>
          <w:iCs/>
          <w:i/>
        </w:rPr>
        <w:t xml:space="preserve">IDJ</w:t>
      </w:r>
      <w:r>
        <w:t xml:space="preserve">, 69(2), 112-119.</w:t>
      </w:r>
    </w:p>
    <w:p>
      <w:pPr>
        <w:pStyle w:val="BodyText"/>
      </w:pPr>
      <w:r>
        <w:t xml:space="preserve">This journal article explores the growing phenomenon of dental tourism in Almaty. It examines why patients from neighboring countries and even further afield choose to seek dental treatment in Kazakhstan's largest city. The authors highlight the competitive pricing of complex procedures such as implants and orthodontics in Almaty compared to Western Europe and North America. The article also discusses the standards of care and the qualifications of dentists catering to this international clientele. For anyone interested in the global positioning of Almaty's dental sector, this resource provides a detailed look at how local clinics are marketing their services and adhering to international protocols.</w:t>
      </w:r>
    </w:p>
    <w:bookmarkEnd w:id="21"/>
    <w:bookmarkStart w:id="22" w:name="clinical-practice-and-education"/>
    <w:p>
      <w:pPr>
        <w:pStyle w:val="Heading2"/>
      </w:pPr>
      <w:r>
        <w:t xml:space="preserve">Clinical Practice and Education</w:t>
      </w:r>
    </w:p>
    <w:p>
      <w:pPr>
        <w:pStyle w:val="FirstParagraph"/>
      </w:pPr>
      <w:r>
        <w:t xml:space="preserve">Kazakh National Medical University. (2023).</w:t>
      </w:r>
      <w:r>
        <w:t xml:space="preserve"> </w:t>
      </w:r>
      <w:r>
        <w:rPr>
          <w:iCs/>
          <w:i/>
        </w:rPr>
        <w:t xml:space="preserve">Curriculum for Dental Medicine: Standards and Competencies</w:t>
      </w:r>
      <w:r>
        <w:t xml:space="preserve">. Almaty: KNMU Press.</w:t>
      </w:r>
    </w:p>
    <w:p>
      <w:pPr>
        <w:pStyle w:val="BodyText"/>
      </w:pPr>
      <w:r>
        <w:t xml:space="preserve">As the leading institution for medical education in the country, the Kazakh National Medical University in Almaty sets the standard for dental training. This document outlines the rigorous curriculum required to become a licensed dentist in Kazakhstan. It details the emphasis placed on modern techniques, including digital dentistry and minimally invasive procedures. The text is essential for understanding the educational background of dentists practicing in Almaty. It also highlights the university's partnerships with international dental schools, which facilitate the continuous professional development of local practitioners and ensure that the level of care in Almaty remains aligned with global trends.</w:t>
      </w:r>
    </w:p>
    <w:p>
      <w:pPr>
        <w:pStyle w:val="BodyText"/>
      </w:pPr>
      <w:r>
        <w:t xml:space="preserve">Almaty City Department of Healthcare. (2021).</w:t>
      </w:r>
      <w:r>
        <w:t xml:space="preserve"> </w:t>
      </w:r>
      <w:r>
        <w:rPr>
          <w:iCs/>
          <w:i/>
        </w:rPr>
        <w:t xml:space="preserve">Guidelines for Infection Control in Dental Facilities</w:t>
      </w:r>
      <w:r>
        <w:t xml:space="preserve">. Almaty: City Health Department.</w:t>
      </w:r>
    </w:p>
    <w:p>
      <w:pPr>
        <w:pStyle w:val="BodyText"/>
      </w:pPr>
      <w:r>
        <w:t xml:space="preserve">This regulatory document is crucial for assessing the safety standards of dental clinics in Almaty. Following global health crises, the city's health department updated its protocols for sterilization and infection control. The guidelines specify the equipment and procedures that every dentist in Almaty must adhere to, ensuring patient safety. For patients seeking care, understanding these guidelines can help in evaluating the hygiene standards of a clinic. For practitioners, this document serves as a mandatory reference for maintaining licensure and avoiding legal penalties. It reflects the city's commitment to modernizing its healthcare infrastructure.</w:t>
      </w:r>
    </w:p>
    <w:bookmarkEnd w:id="22"/>
    <w:bookmarkStart w:id="23" w:name="patient-perspectives-and-accessibility"/>
    <w:p>
      <w:pPr>
        <w:pStyle w:val="Heading2"/>
      </w:pPr>
      <w:r>
        <w:t xml:space="preserve">Patient Perspectives and Accessibility</w:t>
      </w:r>
    </w:p>
    <w:p>
      <w:pPr>
        <w:pStyle w:val="FirstParagraph"/>
      </w:pPr>
      <w:r>
        <w:t xml:space="preserve">Nurpeisova, G. (2022). "Barriers to Dental Care Access for Low-Income Families in Almaty."</w:t>
      </w:r>
      <w:r>
        <w:t xml:space="preserve"> </w:t>
      </w:r>
      <w:r>
        <w:rPr>
          <w:iCs/>
          <w:i/>
        </w:rPr>
        <w:t xml:space="preserve">Central Asian Survey</w:t>
      </w:r>
      <w:r>
        <w:t xml:space="preserve">, 41(4), 78-92.</w:t>
      </w:r>
    </w:p>
    <w:p>
      <w:pPr>
        <w:pStyle w:val="BodyText"/>
      </w:pPr>
      <w:r>
        <w:t xml:space="preserve">This sociological study investigates the challenges faced by lower-income residents of Almaty in accessing quality dental care. The author identifies cost, lack of information, and fear of dental procedures as primary barriers. The research includes surveys conducted in various districts of Almaty, revealing that while public clinics exist, long wait times and perceived lower quality drive many to seek private care, which is often unaffordable. This source is vital for a holistic understanding of the dental landscape in Almaty, highlighting the social determinants of oral health and the role dentists play in community outreach and education.</w:t>
      </w:r>
    </w:p>
    <w:p>
      <w:pPr>
        <w:pStyle w:val="BodyText"/>
      </w:pPr>
      <w:r>
        <w:t xml:space="preserve">"Top Dental Clinics in Almaty: A Patient Review Analysis." (2023).</w:t>
      </w:r>
      <w:r>
        <w:t xml:space="preserve"> </w:t>
      </w:r>
      <w:r>
        <w:rPr>
          <w:iCs/>
          <w:i/>
        </w:rPr>
        <w:t xml:space="preserve">Almaty Health Review</w:t>
      </w:r>
      <w:r>
        <w:t xml:space="preserve">. Online Magazine.</w:t>
      </w:r>
    </w:p>
    <w:p>
      <w:pPr>
        <w:pStyle w:val="BodyText"/>
      </w:pPr>
      <w:r>
        <w:t xml:space="preserve">While not a peer-reviewed academic source, this compilation of patient reviews provides real-world insights into the dental experience in Almaty. It aggregates feedback from hundreds of patients regarding specific clinics, focusing on factors such as dentist professionalism, pain management, and transparency in pricing. The analysis reveals a high demand for English-speaking dentists in Almaty, catering to the city's expatriate community. This resource is practical for individuals looking to navigate the local dental market and offers a glimpse into the customer service expectations that modern dentists in Almaty must meet to remain competitive.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Almaty, Kazakhstan</dc:title>
  <dc:creator/>
  <dc:language>en</dc:language>
  <cp:keywords/>
  <dcterms:created xsi:type="dcterms:W3CDTF">2026-08-07T02:14:21Z</dcterms:created>
  <dcterms:modified xsi:type="dcterms:W3CDTF">2026-08-07T02:14:21Z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