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in</w:t>
      </w:r>
      <w:r>
        <w:t xml:space="preserve"> </w:t>
      </w:r>
      <w:r>
        <w:t xml:space="preserve">Mexico</w:t>
      </w:r>
      <w:r>
        <w:t xml:space="preserve"> </w:t>
      </w:r>
      <w:r>
        <w:t xml:space="preserve">City</w:t>
      </w:r>
    </w:p>
    <w:bookmarkStart w:id="24" w:name="X49057a14066d0fe9f61545d94b2affbbf896473"/>
    <w:p>
      <w:pPr>
        <w:pStyle w:val="Heading1"/>
      </w:pPr>
      <w:r>
        <w:t xml:space="preserve">Annotated Bibliography: The Landscape of Dental Care in Mexico City</w:t>
      </w:r>
    </w:p>
    <w:p>
      <w:pPr>
        <w:pStyle w:val="FirstParagraph"/>
      </w:pPr>
      <w:r>
        <w:rPr>
          <w:bCs/>
          <w:b/>
        </w:rPr>
        <w:t xml:space="preserve">Introduction:</w:t>
      </w:r>
      <w:r>
        <w:t xml:space="preserve"> </w:t>
      </w:r>
      <w:r>
        <w:t xml:space="preserve">The following annotated bibliography compiles key resources regarding the dental profession, healthcare infrastructure, and patient demographics within Mexico City (Ciudad de México). As a metropolis with a population exceeding nine million, Mexico City presents a unique environment for dentists, characterized by a dual system of public and private healthcare, high demand for cosmetic dentistry, and specific regulatory frameworks. These sources provide essential context for understanding the operational, clinical, and economic realities of practicing as a dentist in this specific region.</w:t>
      </w:r>
    </w:p>
    <w:bookmarkStart w:id="20" w:name="X45ece82b558936b99373fc2efe9930e4d2b1d1b"/>
    <w:p>
      <w:pPr>
        <w:pStyle w:val="Heading2"/>
      </w:pPr>
      <w:r>
        <w:t xml:space="preserve">Regulatory Framework and Professional Standards</w:t>
      </w:r>
    </w:p>
    <w:p>
      <w:pPr>
        <w:pStyle w:val="FirstParagraph"/>
      </w:pPr>
      <w:r>
        <w:t xml:space="preserve">Consejo de Salubridad General. (2023).</w:t>
      </w:r>
      <w:r>
        <w:t xml:space="preserve"> </w:t>
      </w:r>
      <w:r>
        <w:rPr>
          <w:iCs/>
          <w:i/>
        </w:rPr>
        <w:t xml:space="preserve">Norma Oficial Mexicana NOM-017-SSA3-2012, Para la prestación de servicios de odontología</w:t>
      </w:r>
      <w:r>
        <w:t xml:space="preserve">. Mexico City: Secretaría de Salud.</w:t>
      </w:r>
    </w:p>
    <w:p>
      <w:pPr>
        <w:pStyle w:val="BodyText"/>
      </w:pPr>
      <w:r>
        <w:t xml:space="preserve">This official government document is the cornerstone for any dentist practicing in Mexico City. It establishes the mandatory technical standards for dental services, covering everything from sterilization protocols to patient record-keeping. For a dentist in Mexico City, compliance with NOM-017 is not optional; it is a legal requirement enforced by local health authorities. The annotation highlights that this source is critical for understanding the baseline of clinical safety and legal liability. It details the specific requirements for dental clinics in urban settings, ensuring that practitioners in the capital adhere to national health standards.</w:t>
      </w:r>
    </w:p>
    <w:p>
      <w:pPr>
        <w:pStyle w:val="BodyText"/>
      </w:pPr>
      <w:r>
        <w:t xml:space="preserve">Colegio de Cirujanos Dentistas del Distrito Federal (CCD-DF). (2022).</w:t>
      </w:r>
      <w:r>
        <w:t xml:space="preserve"> </w:t>
      </w:r>
      <w:r>
        <w:rPr>
          <w:iCs/>
          <w:i/>
        </w:rPr>
        <w:t xml:space="preserve">Annual Report on Ethical Practice and Continuing Education</w:t>
      </w:r>
      <w:r>
        <w:t xml:space="preserve">. Mexico City: CCD-DF.</w:t>
      </w:r>
    </w:p>
    <w:p>
      <w:pPr>
        <w:pStyle w:val="BodyText"/>
      </w:pPr>
      <w:r>
        <w:t xml:space="preserve">The Colegio de Cirujanos Dentistas del Distrito Federal is the primary professional association for dentists in Mexico City. This annual report provides insight into the ethical expectations and continuing education requirements for local practitioners. It is a vital resource for understanding the professional community in the city. The document outlines the mandatory hours of professional development required to maintain licensure, which is particularly relevant given the rapid evolution of dental technology. Furthermore, it addresses ethical dilemmas common in the private sector of Mexico City, such as pricing transparency and patient consent.</w:t>
      </w:r>
    </w:p>
    <w:bookmarkEnd w:id="20"/>
    <w:bookmarkStart w:id="21" w:name="public-health-and-epidemiology"/>
    <w:p>
      <w:pPr>
        <w:pStyle w:val="Heading2"/>
      </w:pPr>
      <w:r>
        <w:t xml:space="preserve">Public Health and Epidemiology</w:t>
      </w:r>
    </w:p>
    <w:p>
      <w:pPr>
        <w:pStyle w:val="FirstParagraph"/>
      </w:pPr>
      <w:r>
        <w:t xml:space="preserve">Secretaría de Salud de la Ciudad de México. (2021).</w:t>
      </w:r>
      <w:r>
        <w:t xml:space="preserve"> </w:t>
      </w:r>
      <w:r>
        <w:rPr>
          <w:iCs/>
          <w:i/>
        </w:rPr>
        <w:t xml:space="preserve">Health Survey of the Mexico City Population: Oral Health Indicators</w:t>
      </w:r>
      <w:r>
        <w:t xml:space="preserve">. Mexico City: Gobierno de la Ciudad de México.</w:t>
      </w:r>
    </w:p>
    <w:p>
      <w:pPr>
        <w:pStyle w:val="BodyText"/>
      </w:pPr>
      <w:r>
        <w:t xml:space="preserve">This comprehensive survey offers statistical data on the oral health status of residents in Mexico City. It reveals high prevalence rates of dental caries and periodontal disease, particularly among lower-income demographics who rely on the public healthcare system. For a dentist, this data is invaluable for understanding the clinical needs of the population. It highlights a significant gap in preventive care, suggesting opportunities for public health interventions. The report also underscores the disparity in access to care between the affluent northern boroughs and the more populous southern areas of the city.</w:t>
      </w:r>
    </w:p>
    <w:p>
      <w:pPr>
        <w:pStyle w:val="BodyText"/>
      </w:pPr>
      <w:r>
        <w:t xml:space="preserve">World Health Organization (WHO). (2020).</w:t>
      </w:r>
      <w:r>
        <w:t xml:space="preserve"> </w:t>
      </w:r>
      <w:r>
        <w:rPr>
          <w:iCs/>
          <w:i/>
        </w:rPr>
        <w:t xml:space="preserve">Oral Health in the Americas: A Focus on Urban Centers</w:t>
      </w:r>
      <w:r>
        <w:t xml:space="preserve">. Washington, D.C.: PAHO.</w:t>
      </w:r>
    </w:p>
    <w:p>
      <w:pPr>
        <w:pStyle w:val="BodyText"/>
      </w:pPr>
      <w:r>
        <w:t xml:space="preserve">While a regional report, this WHO publication dedicates significant analysis to Mexico City as a case study for urban oral health challenges. It discusses the impact of diet, pollution, and socioeconomic factors on dental health in the capital. This source is useful for dentists who wish to contextualize local issues within a global framework. It provides evidence-based recommendations for preventive strategies that can be implemented in clinical settings. The report emphasizes the need for integrated care models, which is a growing trend in Mexico City's modern healthcare facilities.</w:t>
      </w:r>
    </w:p>
    <w:bookmarkEnd w:id="21"/>
    <w:bookmarkStart w:id="22" w:name="private-practice-and-dental-tourism"/>
    <w:p>
      <w:pPr>
        <w:pStyle w:val="Heading2"/>
      </w:pPr>
      <w:r>
        <w:t xml:space="preserve">Private Practice and Dental Tourism</w:t>
      </w:r>
    </w:p>
    <w:p>
      <w:pPr>
        <w:pStyle w:val="FirstParagraph"/>
      </w:pPr>
      <w:r>
        <w:t xml:space="preserve">García, L., &amp; Mendez, R. (2023). "The Rise of Dental Tourism in Mexico City: Economic Impacts and Clinical Considerations."</w:t>
      </w:r>
      <w:r>
        <w:t xml:space="preserve"> </w:t>
      </w:r>
      <w:r>
        <w:rPr>
          <w:iCs/>
          <w:i/>
        </w:rPr>
        <w:t xml:space="preserve">Journal of Global Dental Health</w:t>
      </w:r>
      <w:r>
        <w:t xml:space="preserve">, 15(2), 45-58.</w:t>
      </w:r>
    </w:p>
    <w:p>
      <w:pPr>
        <w:pStyle w:val="BodyText"/>
      </w:pPr>
      <w:r>
        <w:t xml:space="preserve">This peer-reviewed article examines the booming dental tourism industry in Mexico City, where patients from the United States and Canada travel for cost-effective care. It analyzes the economic benefits for local dentists while also addressing the clinical complexities of treating transient patients. The authors discuss the importance of digital communication and follow-up care protocols. For a dentist in Mexico City, this source is essential for understanding how to market services internationally and manage the logistical challenges of cross-border patient care. It also touches on the competitive landscape of private clinics in the city.</w:t>
      </w:r>
    </w:p>
    <w:p>
      <w:pPr>
        <w:pStyle w:val="BodyText"/>
      </w:pPr>
      <w:r>
        <w:t xml:space="preserve">Instituto Nacional de Estadística y Geografía (INEGI). (2022).</w:t>
      </w:r>
      <w:r>
        <w:t xml:space="preserve"> </w:t>
      </w:r>
      <w:r>
        <w:rPr>
          <w:iCs/>
          <w:i/>
        </w:rPr>
        <w:t xml:space="preserve">Survey of Private Health Establishments in Mexico City</w:t>
      </w:r>
      <w:r>
        <w:t xml:space="preserve">. Mexico City: INEGI.</w:t>
      </w:r>
    </w:p>
    <w:p>
      <w:pPr>
        <w:pStyle w:val="BodyText"/>
      </w:pPr>
      <w:r>
        <w:t xml:space="preserve">INEGI provides authoritative data on the number and distribution of private dental clinics in Mexico City. This statistical report reveals a high concentration of dental practices in commercial and residential hubs. It offers insights into market saturation and potential areas for new practice locations. The data also includes information on the types of services offered, showing a shift towards specialized and cosmetic dentistry. This source is crucial for business planning and understanding the competitive dynamics of the dental market in the capital.</w:t>
      </w:r>
    </w:p>
    <w:bookmarkEnd w:id="22"/>
    <w:bookmarkStart w:id="23" w:name="technology-and-innovation"/>
    <w:p>
      <w:pPr>
        <w:pStyle w:val="Heading2"/>
      </w:pPr>
      <w:r>
        <w:t xml:space="preserve">Technology and Innovation</w:t>
      </w:r>
    </w:p>
    <w:p>
      <w:pPr>
        <w:pStyle w:val="FirstParagraph"/>
      </w:pPr>
      <w:r>
        <w:t xml:space="preserve">Rodríguez, A. (2024). "Digital Dentistry in Mexico: Adoption Trends in Major Urban Centers."</w:t>
      </w:r>
      <w:r>
        <w:t xml:space="preserve"> </w:t>
      </w:r>
      <w:r>
        <w:rPr>
          <w:iCs/>
          <w:i/>
        </w:rPr>
        <w:t xml:space="preserve">Latin American Journal of Dental Sciences</w:t>
      </w:r>
      <w:r>
        <w:t xml:space="preserve">, 8(1), 112-125.</w:t>
      </w:r>
    </w:p>
    <w:p>
      <w:pPr>
        <w:pStyle w:val="BodyText"/>
      </w:pPr>
      <w:r>
        <w:t xml:space="preserve">This recent study focuses on the adoption of digital technologies, such as intraoral scanners and CAD/CAM systems, by dentists in Mexico City. It highlights the city as a leader in technological innovation within the region. The article discusses the cost-benefit analysis of implementing these technologies in private practices. For a dentist looking to modernize their clinic in Mexico City, this source provides practical guidance on technology selection and staff training. It also addresses patient perceptions of digital dentistry, noting a growing demand for high-tech solutions.</w:t>
      </w:r>
    </w:p>
    <w:p>
      <w:pPr>
        <w:pStyle w:val="BodyText"/>
      </w:pPr>
      <w:r>
        <w:t xml:space="preserve">Asociación Mexicana de Implantología Oral. (2023).</w:t>
      </w:r>
      <w:r>
        <w:t xml:space="preserve"> </w:t>
      </w:r>
      <w:r>
        <w:rPr>
          <w:iCs/>
          <w:i/>
        </w:rPr>
        <w:t xml:space="preserve">Guidelines for Implantology Practice in Urban Environments</w:t>
      </w:r>
      <w:r>
        <w:t xml:space="preserve">. Mexico City: AMIO.</w:t>
      </w:r>
    </w:p>
    <w:p>
      <w:pPr>
        <w:pStyle w:val="BodyText"/>
      </w:pPr>
      <w:r>
        <w:t xml:space="preserve">As implantology becomes increasingly popular in Mexico City, this guideline document from the Mexican Association of Oral Implantology is a key reference. It provides clinical protocols and best practices for implant procedures, tailored to the diverse patient population of the city. The document emphasizes the importance of proper case selection and long-term maintenance. It is an essential resource for dentists specializing in restorative dentistry, ensuring that they adhere to the highest standards of care. The guidelines also address common complications and their management.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in Mexico City</dc:title>
  <dc:creator/>
  <dc:language>en</dc:language>
  <cp:keywords/>
  <dcterms:created xsi:type="dcterms:W3CDTF">2026-08-07T03:01:57Z</dcterms:created>
  <dcterms:modified xsi:type="dcterms:W3CDTF">2026-08-07T03:01:57Z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