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Challenges of the Dentist in Lagos, Nigeria</w:t>
      </w:r>
    </w:p>
    <w:bookmarkEnd w:id="20"/>
    <w:bookmarkStart w:id="21" w:name="introduction"/>
    <w:p>
      <w:pPr>
        <w:pStyle w:val="Heading2"/>
      </w:pPr>
      <w:r>
        <w:t xml:space="preserve">Introduction</w:t>
      </w:r>
    </w:p>
    <w:p>
      <w:pPr>
        <w:pStyle w:val="FirstParagraph"/>
      </w:pPr>
      <w:r>
        <w:t xml:space="preserve">This annotated bibliography compiles key resources regarding the practice of dentistry within Lagos, Nigeria. As the commercial nerve center of the nation, Lagos presents a unique landscape for healthcare delivery. The documents selected below explore the dichotomy between private and public dental services, the prevalence of oral diseases, the regulatory environment governing the dentist, and the socio-economic factors influencing patient care. This collection is designed to provide a comprehensive overview of the current state of dental health in this specific geographic and cultural context.</w:t>
      </w:r>
    </w:p>
    <w:bookmarkEnd w:id="21"/>
    <w:bookmarkStart w:id="38" w:name="bibliographic-entries"/>
    <w:p>
      <w:pPr>
        <w:pStyle w:val="Heading2"/>
      </w:pPr>
      <w:r>
        <w:t xml:space="preserve">Bibliographic Entries</w:t>
      </w:r>
    </w:p>
    <w:p>
      <w:pPr>
        <w:pStyle w:val="FirstParagraph"/>
      </w:pPr>
      <w:r>
        <w:t xml:space="preserve">Adeyemo, W. L., &amp; Ogunlewe, A. O. (2019). "Oral Health Status and Dental Care Seeking Behavior Among Adults in Lagos State."</w:t>
      </w:r>
      <w:r>
        <w:t xml:space="preserve"> </w:t>
      </w:r>
      <w:r>
        <w:rPr>
          <w:iCs/>
          <w:i/>
        </w:rPr>
        <w:t xml:space="preserve">Nigerian Dental Journal</w:t>
      </w:r>
      <w:r>
        <w:t xml:space="preserve">, 21(1), 45-52.</w:t>
      </w:r>
    </w:p>
    <w:bookmarkStart w:id="22" w:name="summary"/>
    <w:p>
      <w:pPr>
        <w:pStyle w:val="Heading3"/>
      </w:pPr>
      <w:r>
        <w:t xml:space="preserve">Summary:</w:t>
      </w:r>
    </w:p>
    <w:p>
      <w:pPr>
        <w:pStyle w:val="FirstParagraph"/>
      </w:pPr>
      <w:r>
        <w:t xml:space="preserve">This study investigates the oral health status of adults residing in Lagos and their subsequent behavior regarding seeking professional dental care. The authors conducted a cross-sectional survey across various districts in Lagos, revealing a high prevalence of untreated dental caries and periodontal disease.</w:t>
      </w:r>
    </w:p>
    <w:bookmarkEnd w:id="22"/>
    <w:bookmarkStart w:id="23" w:name="significance"/>
    <w:p>
      <w:pPr>
        <w:pStyle w:val="Heading3"/>
      </w:pPr>
      <w:r>
        <w:t xml:space="preserve">Significance:</w:t>
      </w:r>
    </w:p>
    <w:p>
      <w:pPr>
        <w:pStyle w:val="FirstParagraph"/>
      </w:pPr>
      <w:r>
        <w:t xml:space="preserve">This resource is critical for understanding the patient demographic a dentist in Lagos encounters. It highlights that while awareness of oral health is rising, financial constraints and fear of dental procedures remain significant barriers. For a practitioner in Lagos, this data underscores the necessity of patient education and flexible payment models to improve access to care.</w:t>
      </w:r>
    </w:p>
    <w:bookmarkEnd w:id="23"/>
    <w:p>
      <w:pPr>
        <w:pStyle w:val="BodyText"/>
      </w:pPr>
      <w:r>
        <w:t xml:space="preserve">Council for the Regulation of Health Professions in Nigeria (CRHPN). (2021).</w:t>
      </w:r>
      <w:r>
        <w:t xml:space="preserve"> </w:t>
      </w:r>
      <w:r>
        <w:rPr>
          <w:iCs/>
          <w:i/>
        </w:rPr>
        <w:t xml:space="preserve">Guidelines for the Practice of Dentistry in Nigeria</w:t>
      </w:r>
      <w:r>
        <w:t xml:space="preserve">. Abuja: Federal Ministry of Health.</w:t>
      </w:r>
    </w:p>
    <w:bookmarkStart w:id="24" w:name="summary-1"/>
    <w:p>
      <w:pPr>
        <w:pStyle w:val="Heading3"/>
      </w:pPr>
      <w:r>
        <w:t xml:space="preserve">Summary:</w:t>
      </w:r>
    </w:p>
    <w:p>
      <w:pPr>
        <w:pStyle w:val="FirstParagraph"/>
      </w:pPr>
      <w:r>
        <w:t xml:space="preserve">This official document outlines the legal and ethical framework governing the practice of dentistry in Nigeria. It details the requirements for licensure, the scope of practice, and the standards of care expected from dental professionals.</w:t>
      </w:r>
    </w:p>
    <w:bookmarkEnd w:id="24"/>
    <w:bookmarkStart w:id="25" w:name="significance-1"/>
    <w:p>
      <w:pPr>
        <w:pStyle w:val="Heading3"/>
      </w:pPr>
      <w:r>
        <w:t xml:space="preserve">Significance:</w:t>
      </w:r>
    </w:p>
    <w:p>
      <w:pPr>
        <w:pStyle w:val="FirstParagraph"/>
      </w:pPr>
      <w:r>
        <w:t xml:space="preserve">For any dentist operating in Lagos, this is a mandatory reference. It clarifies the regulatory environment, ensuring that practitioners adhere to national standards. It is particularly relevant in Lagos, where the density of private clinics requires strict adherence to hygiene and professional conduct protocols to maintain public trust and legal compliance.</w:t>
      </w:r>
    </w:p>
    <w:bookmarkEnd w:id="25"/>
    <w:p>
      <w:pPr>
        <w:pStyle w:val="BodyText"/>
      </w:pPr>
      <w:r>
        <w:t xml:space="preserve">Olatunji, O. O., &amp; Akinwale, A. (2020). "The Impact of Socioeconomic Status on Access to Dental Care in Urban Nigeria: A Case Study of Lagos."</w:t>
      </w:r>
      <w:r>
        <w:t xml:space="preserve"> </w:t>
      </w:r>
      <w:r>
        <w:rPr>
          <w:iCs/>
          <w:i/>
        </w:rPr>
        <w:t xml:space="preserve">African Journal of Primary Health Care &amp; Family Medicine</w:t>
      </w:r>
      <w:r>
        <w:t xml:space="preserve">, 12(1), e1-e8.</w:t>
      </w:r>
    </w:p>
    <w:bookmarkStart w:id="26" w:name="summary-2"/>
    <w:p>
      <w:pPr>
        <w:pStyle w:val="Heading3"/>
      </w:pPr>
      <w:r>
        <w:t xml:space="preserve">Summary:</w:t>
      </w:r>
    </w:p>
    <w:p>
      <w:pPr>
        <w:pStyle w:val="FirstParagraph"/>
      </w:pPr>
      <w:r>
        <w:t xml:space="preserve">This article analyzes the correlation between income levels and access to dental services in Lagos. The study finds a stark disparity between high-income residents in areas like Ikoyi and Victoria Island, who have access to state-of-the-art private dental clinics, and low-income residents in informal settlements who rely on under-resourced public facilities.</w:t>
      </w:r>
    </w:p>
    <w:bookmarkEnd w:id="26"/>
    <w:bookmarkStart w:id="27" w:name="significance-2"/>
    <w:p>
      <w:pPr>
        <w:pStyle w:val="Heading3"/>
      </w:pPr>
      <w:r>
        <w:t xml:space="preserve">Significance:</w:t>
      </w:r>
    </w:p>
    <w:p>
      <w:pPr>
        <w:pStyle w:val="FirstParagraph"/>
      </w:pPr>
      <w:r>
        <w:t xml:space="preserve">This resource provides essential context for the economic reality of the dentist in Lagos. It illustrates the market segmentation within the city, suggesting that dental practices must tailor their services and pricing strategies to the specific socioeconomic profile of their target neighborhood. It also highlights the need for community outreach programs.</w:t>
      </w:r>
    </w:p>
    <w:bookmarkEnd w:id="27"/>
    <w:p>
      <w:pPr>
        <w:pStyle w:val="BodyText"/>
      </w:pPr>
      <w:r>
        <w:t xml:space="preserve">World Health Organization (WHO). (2022).</w:t>
      </w:r>
      <w:r>
        <w:t xml:space="preserve"> </w:t>
      </w:r>
      <w:r>
        <w:rPr>
          <w:iCs/>
          <w:i/>
        </w:rPr>
        <w:t xml:space="preserve">Oral Health Country Profile: Nigeria</w:t>
      </w:r>
      <w:r>
        <w:t xml:space="preserve">. Geneva: WHO Press.</w:t>
      </w:r>
    </w:p>
    <w:bookmarkStart w:id="28" w:name="summary-3"/>
    <w:p>
      <w:pPr>
        <w:pStyle w:val="Heading3"/>
      </w:pPr>
      <w:r>
        <w:t xml:space="preserve">Summary:</w:t>
      </w:r>
    </w:p>
    <w:p>
      <w:pPr>
        <w:pStyle w:val="FirstParagraph"/>
      </w:pPr>
      <w:r>
        <w:t xml:space="preserve">This report provides a macro-level overview of oral health indicators in Nigeria, with specific data points relevant to major urban centers like Lagos. It covers the dentist-to-population ratio, the burden of oral diseases, and the integration of oral health into the national health system.</w:t>
      </w:r>
    </w:p>
    <w:bookmarkEnd w:id="28"/>
    <w:bookmarkStart w:id="29" w:name="significance-3"/>
    <w:p>
      <w:pPr>
        <w:pStyle w:val="Heading3"/>
      </w:pPr>
      <w:r>
        <w:t xml:space="preserve">Significance:</w:t>
      </w:r>
    </w:p>
    <w:p>
      <w:pPr>
        <w:pStyle w:val="FirstParagraph"/>
      </w:pPr>
      <w:r>
        <w:t xml:space="preserve">This document is vital for understanding the broader public health challenges facing the dentist in Nigeria. It highlights the shortage of dental professionals relative to the population size, a challenge that is particularly acute in Lagos due to its massive population. It serves as a baseline for policy advocacy and resource allocation.</w:t>
      </w:r>
    </w:p>
    <w:bookmarkEnd w:id="29"/>
    <w:p>
      <w:pPr>
        <w:pStyle w:val="BodyText"/>
      </w:pPr>
      <w:r>
        <w:t xml:space="preserve">Balogun, A. R., &amp; Ogunleye, A. (2018). "Challenges Faced by Dental Practitioners in Private Practice in Lagos State."</w:t>
      </w:r>
      <w:r>
        <w:t xml:space="preserve"> </w:t>
      </w:r>
      <w:r>
        <w:rPr>
          <w:iCs/>
          <w:i/>
        </w:rPr>
        <w:t xml:space="preserve">Nigerian Journal of Clinical Practice</w:t>
      </w:r>
      <w:r>
        <w:t xml:space="preserve">, 21(4), 512-518.</w:t>
      </w:r>
    </w:p>
    <w:bookmarkStart w:id="30" w:name="summary-4"/>
    <w:p>
      <w:pPr>
        <w:pStyle w:val="Heading3"/>
      </w:pPr>
      <w:r>
        <w:t xml:space="preserve">Summary:</w:t>
      </w:r>
    </w:p>
    <w:p>
      <w:pPr>
        <w:pStyle w:val="FirstParagraph"/>
      </w:pPr>
      <w:r>
        <w:t xml:space="preserve">This study focuses on the operational challenges encountered by dentists in private practice in Lagos. Key issues identified include power instability, the high cost of imported dental materials, and competition from unqualified practitioners.</w:t>
      </w:r>
    </w:p>
    <w:bookmarkEnd w:id="30"/>
    <w:bookmarkStart w:id="31" w:name="significance-4"/>
    <w:p>
      <w:pPr>
        <w:pStyle w:val="Heading3"/>
      </w:pPr>
      <w:r>
        <w:t xml:space="preserve">Significance:</w:t>
      </w:r>
    </w:p>
    <w:p>
      <w:pPr>
        <w:pStyle w:val="FirstParagraph"/>
      </w:pPr>
      <w:r>
        <w:t xml:space="preserve">This is a practical resource for any dentist considering or currently running a private clinic in Lagos. It offers insights into the logistical hurdles of the profession in this region, such as the need for reliable backup power systems and strategies for sourcing materials cost-effectively. It also addresses the professional challenge of distinguishing qualified dentists from quacks.</w:t>
      </w:r>
    </w:p>
    <w:bookmarkEnd w:id="31"/>
    <w:p>
      <w:pPr>
        <w:pStyle w:val="BodyText"/>
      </w:pPr>
      <w:r>
        <w:t xml:space="preserve">Nigerian Dental Association (NDA). (2023).</w:t>
      </w:r>
      <w:r>
        <w:t xml:space="preserve"> </w:t>
      </w:r>
      <w:r>
        <w:rPr>
          <w:iCs/>
          <w:i/>
        </w:rPr>
        <w:t xml:space="preserve">Annual Report on Dental Health Initiatives in Lagos</w:t>
      </w:r>
      <w:r>
        <w:t xml:space="preserve">. Lagos: NDA Secretariat.</w:t>
      </w:r>
    </w:p>
    <w:bookmarkStart w:id="32" w:name="summary-5"/>
    <w:p>
      <w:pPr>
        <w:pStyle w:val="Heading3"/>
      </w:pPr>
      <w:r>
        <w:t xml:space="preserve">Summary:</w:t>
      </w:r>
    </w:p>
    <w:p>
      <w:pPr>
        <w:pStyle w:val="FirstParagraph"/>
      </w:pPr>
      <w:r>
        <w:t xml:space="preserve">This report details the activities and initiatives undertaken by the Nigerian Dental Association in Lagos over the past year. It includes information on continuing professional development (CPD) workshops, community health outreach programs, and advocacy efforts.</w:t>
      </w:r>
    </w:p>
    <w:bookmarkEnd w:id="32"/>
    <w:bookmarkStart w:id="33" w:name="significance-5"/>
    <w:p>
      <w:pPr>
        <w:pStyle w:val="Heading3"/>
      </w:pPr>
      <w:r>
        <w:t xml:space="preserve">Significance:</w:t>
      </w:r>
    </w:p>
    <w:p>
      <w:pPr>
        <w:pStyle w:val="FirstParagraph"/>
      </w:pPr>
      <w:r>
        <w:t xml:space="preserve">This document is crucial for professional networking and development. It highlights opportunities for dentists in Lagos to engage with their peers, stay updated on the latest clinical techniques, and participate in community service. It reflects the active role of the professional body in shaping the dental landscape in the city.</w:t>
      </w:r>
    </w:p>
    <w:bookmarkEnd w:id="33"/>
    <w:p>
      <w:pPr>
        <w:pStyle w:val="BodyText"/>
      </w:pPr>
      <w:r>
        <w:t xml:space="preserve">Eze, C. N., &amp; Okoro, I. (2021). "Prevalence of Oral Malignancies in Lagos: A Retrospective Study."</w:t>
      </w:r>
      <w:r>
        <w:t xml:space="preserve"> </w:t>
      </w:r>
      <w:r>
        <w:rPr>
          <w:iCs/>
          <w:i/>
        </w:rPr>
        <w:t xml:space="preserve">African Journal of Oral Health Research</w:t>
      </w:r>
      <w:r>
        <w:t xml:space="preserve">, 9(2), 112-119.</w:t>
      </w:r>
    </w:p>
    <w:bookmarkStart w:id="34" w:name="summary-6"/>
    <w:p>
      <w:pPr>
        <w:pStyle w:val="Heading3"/>
      </w:pPr>
      <w:r>
        <w:t xml:space="preserve">Summary:</w:t>
      </w:r>
    </w:p>
    <w:p>
      <w:pPr>
        <w:pStyle w:val="FirstParagraph"/>
      </w:pPr>
      <w:r>
        <w:t xml:space="preserve">This retrospective study examines the incidence of oral cancers in Lagos over a five-year period. The findings indicate a rising trend in oral malignancies, often linked to tobacco use and poor oral hygiene.</w:t>
      </w:r>
    </w:p>
    <w:bookmarkEnd w:id="34"/>
    <w:bookmarkStart w:id="35" w:name="significance-6"/>
    <w:p>
      <w:pPr>
        <w:pStyle w:val="Heading3"/>
      </w:pPr>
      <w:r>
        <w:t xml:space="preserve">Significance:</w:t>
      </w:r>
    </w:p>
    <w:p>
      <w:pPr>
        <w:pStyle w:val="FirstParagraph"/>
      </w:pPr>
      <w:r>
        <w:t xml:space="preserve">This resource is clinically significant for dentists in Lagos, emphasizing the importance of early detection and screening. It suggests that dentists must be vigilant in identifying potential oral cancers during routine examinations, particularly in a population where late-stage presentation is common.</w:t>
      </w:r>
    </w:p>
    <w:bookmarkEnd w:id="35"/>
    <w:p>
      <w:pPr>
        <w:pStyle w:val="BodyText"/>
      </w:pPr>
      <w:r>
        <w:t xml:space="preserve">Lagos State Ministry of Health. (2022).</w:t>
      </w:r>
      <w:r>
        <w:t xml:space="preserve"> </w:t>
      </w:r>
      <w:r>
        <w:rPr>
          <w:iCs/>
          <w:i/>
        </w:rPr>
        <w:t xml:space="preserve">Strategic Plan for Oral Health in Lagos State (2022-2026)</w:t>
      </w:r>
      <w:r>
        <w:t xml:space="preserve">. Lagos: State Government Press.</w:t>
      </w:r>
    </w:p>
    <w:bookmarkStart w:id="36" w:name="summary-7"/>
    <w:p>
      <w:pPr>
        <w:pStyle w:val="Heading3"/>
      </w:pPr>
      <w:r>
        <w:t xml:space="preserve">Summary:</w:t>
      </w:r>
    </w:p>
    <w:p>
      <w:pPr>
        <w:pStyle w:val="FirstParagraph"/>
      </w:pPr>
      <w:r>
        <w:t xml:space="preserve">This strategic plan outlines the government's goals for improving oral health in Lagos. It includes initiatives to increase the number of dental clinics in public hospitals, improve training for dental auxiliaries, and launch public awareness campaigns.</w:t>
      </w:r>
    </w:p>
    <w:bookmarkEnd w:id="36"/>
    <w:bookmarkStart w:id="37" w:name="significance-7"/>
    <w:p>
      <w:pPr>
        <w:pStyle w:val="Heading3"/>
      </w:pPr>
      <w:r>
        <w:t xml:space="preserve">Significance:</w:t>
      </w:r>
    </w:p>
    <w:p>
      <w:pPr>
        <w:pStyle w:val="FirstParagraph"/>
      </w:pPr>
      <w:r>
        <w:t xml:space="preserve">This document is essential for understanding the future direction of public dental healthcare in Lagos. It provides opportunities for collaboration between private dentists and the government, and it highlights areas where public investment is expected, which may influence the overall dental market in the state.</w:t>
      </w:r>
    </w:p>
    <w:bookmarkEnd w:id="37"/>
    <w:bookmarkEnd w:id="38"/>
    <w:p>
      <w:pPr>
        <w:pStyle w:val="BodyText"/>
      </w:pPr>
      <w:r>
        <w:t xml:space="preserve">© 2023 Annotated Bibliography on Dental Healthcare in Lagos, Nigeria.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Lagos, Nigeria</dc:title>
  <dc:creator/>
  <dc:language>en</dc:language>
  <cp:keywords/>
  <dcterms:created xsi:type="dcterms:W3CDTF">2026-08-06T23:01:33Z</dcterms:created>
  <dcterms:modified xsi:type="dcterms:W3CDTF">2026-08-06T23:01:33Z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