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Lima,</w:t>
      </w:r>
      <w:r>
        <w:t xml:space="preserve"> </w:t>
      </w:r>
      <w:r>
        <w:t xml:space="preserve">Peru</w:t>
      </w:r>
    </w:p>
    <w:bookmarkStart w:id="24" w:name="Xa4de0e51ce0a44a970c94af617206b35e08bae3"/>
    <w:p>
      <w:pPr>
        <w:pStyle w:val="Heading1"/>
      </w:pPr>
      <w:r>
        <w:t xml:space="preserve">Annotated Bibliography: The Landscape of Dental Care in Lima, Peru</w:t>
      </w:r>
    </w:p>
    <w:p>
      <w:pPr>
        <w:pStyle w:val="FirstParagraph"/>
      </w:pPr>
      <w:r>
        <w:t xml:space="preserve">This annotated bibliography compiles key resources regarding the practice of dentistry within the urban context of Lima, Peru. The selected sources address the regulatory environment, public health challenges, the rise of dental tourism, and the specific socioeconomic factors influencing oral health in the Peruvian capital. These references are essential for understanding the operational, clinical, and cultural dynamics of being a dentist in this region.</w:t>
      </w:r>
    </w:p>
    <w:bookmarkStart w:id="20" w:name="regulatory-and-professional-framework"/>
    <w:p>
      <w:pPr>
        <w:pStyle w:val="Heading2"/>
      </w:pPr>
      <w:r>
        <w:t xml:space="preserve">Regulatory and Professional Framework</w:t>
      </w:r>
    </w:p>
    <w:p>
      <w:pPr>
        <w:pStyle w:val="FirstParagraph"/>
      </w:pPr>
      <w:r>
        <w:t xml:space="preserve">Colegio Odontológico del Perú. (2021).</w:t>
      </w:r>
      <w:r>
        <w:t xml:space="preserve"> </w:t>
      </w:r>
      <w:r>
        <w:rPr>
          <w:iCs/>
          <w:i/>
        </w:rPr>
        <w:t xml:space="preserve">Reglamento de Ejercicio Profesional de la Odontología en el Perú</w:t>
      </w:r>
      <w:r>
        <w:t xml:space="preserve">. Lima: COP.</w:t>
      </w:r>
    </w:p>
    <w:p>
      <w:pPr>
        <w:pStyle w:val="BodyText"/>
      </w:pPr>
      <w:r>
        <w:t xml:space="preserve">This document outlines the legal and ethical standards required for dental practitioners in Peru. It is a critical resource for any dentist operating in Lima, as it details the licensing requirements, continuing education mandates, and professional conduct codes enforced by the national dental association. The text emphasizes the strict regulations regarding the prescription of controlled substances and the mandatory registration with the Ministry of Health. For a dentist in Lima, this source provides the foundational legal framework necessary to avoid malpractice and ensure compliance with national health laws.</w:t>
      </w:r>
    </w:p>
    <w:p>
      <w:pPr>
        <w:pStyle w:val="BodyText"/>
      </w:pPr>
      <w:r>
        <w:t xml:space="preserve">Ministerio de Salud del Perú. (2020).</w:t>
      </w:r>
      <w:r>
        <w:t xml:space="preserve"> </w:t>
      </w:r>
      <w:r>
        <w:rPr>
          <w:iCs/>
          <w:i/>
        </w:rPr>
        <w:t xml:space="preserve">Norma Técnica de Salud para la Atención Integral en Salud Bucal</w:t>
      </w:r>
      <w:r>
        <w:t xml:space="preserve">. Lima: MINSA.</w:t>
      </w:r>
    </w:p>
    <w:p>
      <w:pPr>
        <w:pStyle w:val="BodyText"/>
      </w:pPr>
      <w:r>
        <w:t xml:space="preserve">Published by the Peruvian Ministry of Health, this technical norm establishes the clinical protocols for comprehensive oral health care within the public system. It is particularly relevant for dentists working in Lima's public hospitals or those collaborating with state-funded programs. The document standardizes procedures for preventive care, restorative treatments, and emergency interventions. It highlights the government's focus on reducing the burden of dental caries and periodontal disease in vulnerable populations across the Lima metropolitan area.</w:t>
      </w:r>
    </w:p>
    <w:bookmarkEnd w:id="20"/>
    <w:bookmarkStart w:id="21" w:name="public-health-and-epidemiology"/>
    <w:p>
      <w:pPr>
        <w:pStyle w:val="Heading2"/>
      </w:pPr>
      <w:r>
        <w:t xml:space="preserve">Public Health and Epidemiology</w:t>
      </w:r>
    </w:p>
    <w:p>
      <w:pPr>
        <w:pStyle w:val="FirstParagraph"/>
      </w:pPr>
      <w:r>
        <w:t xml:space="preserve">García, L., &amp; Quispe, M. (2022). "Prevalence of Dental Caries and Access to Care in Urban Lima: A Cross-Sectional Study."</w:t>
      </w:r>
      <w:r>
        <w:t xml:space="preserve"> </w:t>
      </w:r>
      <w:r>
        <w:rPr>
          <w:iCs/>
          <w:i/>
        </w:rPr>
        <w:t xml:space="preserve">Revista Peruana de Medicina Experimental y Salud Pública</w:t>
      </w:r>
      <w:r>
        <w:t xml:space="preserve">, 39(2), 112-120.</w:t>
      </w:r>
    </w:p>
    <w:p>
      <w:pPr>
        <w:pStyle w:val="BodyText"/>
      </w:pPr>
      <w:r>
        <w:t xml:space="preserve">This peer-reviewed article provides a statistical analysis of oral health conditions among residents of Lima. The study reveals a significant disparity in dental health outcomes between affluent districts like Miraflores and San Isidro compared to peripheral districts such as Villa El Salvador. The authors argue that while the prevalence of untreated caries is high across the city, the primary barrier in Lima is not a lack of dentists, but rather the cost of private care and the overcrowding of public clinics. This source is vital for understanding the demographic needs of patients in different sectors of the city.</w:t>
      </w:r>
    </w:p>
    <w:p>
      <w:pPr>
        <w:pStyle w:val="BodyText"/>
      </w:pPr>
      <w:r>
        <w:t xml:space="preserve">Organización Panamericana de la Salud. (2019).</w:t>
      </w:r>
      <w:r>
        <w:t xml:space="preserve"> </w:t>
      </w:r>
      <w:r>
        <w:rPr>
          <w:iCs/>
          <w:i/>
        </w:rPr>
        <w:t xml:space="preserve">Informe sobre la Salud Bucal en el Perú: Desafíos y Oportunidades</w:t>
      </w:r>
      <w:r>
        <w:t xml:space="preserve">. Washington, D.C.: OPS.</w:t>
      </w:r>
    </w:p>
    <w:p>
      <w:pPr>
        <w:pStyle w:val="BodyText"/>
      </w:pPr>
      <w:r>
        <w:t xml:space="preserve">The Pan American Health Organization's report offers a macro-level view of oral health in Peru, with specific case studies focused on Lima. It discusses the integration of fluoride programs and the impact of sugar consumption on the rising rates of dental decay in Peruvian children. The report critiques the fragmentation of the dental workforce in Lima, noting that while the capital has a high density of dental schools and private clinics, coordination between public and private sectors remains weak. This resource is useful for policy analysis and understanding the broader health infrastructure.</w:t>
      </w:r>
    </w:p>
    <w:bookmarkEnd w:id="21"/>
    <w:bookmarkStart w:id="22" w:name="dental-tourism-and-private-practice"/>
    <w:p>
      <w:pPr>
        <w:pStyle w:val="Heading2"/>
      </w:pPr>
      <w:r>
        <w:t xml:space="preserve">Dental Tourism and Private Practice</w:t>
      </w:r>
    </w:p>
    <w:p>
      <w:pPr>
        <w:pStyle w:val="FirstParagraph"/>
      </w:pPr>
      <w:r>
        <w:t xml:space="preserve">Rodríguez, A. (2023). "Lima as an Emerging Hub for Dental Tourism: Economic Implications and Quality Standards."</w:t>
      </w:r>
      <w:r>
        <w:t xml:space="preserve"> </w:t>
      </w:r>
      <w:r>
        <w:rPr>
          <w:iCs/>
          <w:i/>
        </w:rPr>
        <w:t xml:space="preserve">Journal of Global Health Economics</w:t>
      </w:r>
      <w:r>
        <w:t xml:space="preserve">, 15(4), 45-58.</w:t>
      </w:r>
    </w:p>
    <w:p>
      <w:pPr>
        <w:pStyle w:val="BodyText"/>
      </w:pPr>
      <w:r>
        <w:t xml:space="preserve">This article examines the growing trend of international patients traveling to Lima for cosmetic and restorative dental procedures. It analyzes how Lima's competitive pricing, combined with the high quality of training at local universities, has positioned the city as a viable alternative to traditional dental tourism destinations. The author discusses the marketing strategies employed by private clinics in Lima to attract foreign patients and the regulatory challenges in maintaining consistent quality control. This is a key text for dentists considering the expansion of their practice to include international clientele.</w:t>
      </w:r>
    </w:p>
    <w:p>
      <w:pPr>
        <w:pStyle w:val="BodyText"/>
      </w:pPr>
      <w:r>
        <w:t xml:space="preserve">Sánchez, P. (2021).</w:t>
      </w:r>
      <w:r>
        <w:t xml:space="preserve"> </w:t>
      </w:r>
      <w:r>
        <w:rPr>
          <w:iCs/>
          <w:i/>
        </w:rPr>
        <w:t xml:space="preserve">Management of Private Dental Clinics in Metropolitan Lima</w:t>
      </w:r>
      <w:r>
        <w:t xml:space="preserve">. Lima: Editorial San Marcos.</w:t>
      </w:r>
    </w:p>
    <w:p>
      <w:pPr>
        <w:pStyle w:val="BodyText"/>
      </w:pPr>
      <w:r>
        <w:t xml:space="preserve">This book provides practical guidance on the business aspects of running a dental practice in Lima. It covers topics such as clinic location selection, equipment procurement, staff management, and digital marketing strategies tailored to the Peruvian market. The author includes case studies of successful clinics in Lima, highlighting the importance of patient experience and technology adoption. For a dentist establishing a private practice in the city, this resource offers actionable insights into navigating the local business environment.</w:t>
      </w:r>
    </w:p>
    <w:bookmarkEnd w:id="22"/>
    <w:bookmarkStart w:id="23" w:name="education-and-training"/>
    <w:p>
      <w:pPr>
        <w:pStyle w:val="Heading2"/>
      </w:pPr>
      <w:r>
        <w:t xml:space="preserve">Education and Training</w:t>
      </w:r>
    </w:p>
    <w:p>
      <w:pPr>
        <w:pStyle w:val="FirstParagraph"/>
      </w:pPr>
      <w:r>
        <w:t xml:space="preserve">Universidad Nacional Mayor de San Marcos. (2022).</w:t>
      </w:r>
      <w:r>
        <w:t xml:space="preserve"> </w:t>
      </w:r>
      <w:r>
        <w:rPr>
          <w:iCs/>
          <w:i/>
        </w:rPr>
        <w:t xml:space="preserve">Curriculum Vitae de la Facultad de Odontología: Innovación y Práctica Clínica</w:t>
      </w:r>
      <w:r>
        <w:t xml:space="preserve">. Lima: UNMSM.</w:t>
      </w:r>
    </w:p>
    <w:p>
      <w:pPr>
        <w:pStyle w:val="BodyText"/>
      </w:pPr>
      <w:r>
        <w:t xml:space="preserve">As the oldest university in the Americas, San Marcos is a cornerstone of dental education in Peru. This document details the curriculum and clinical training programs offered by its Faculty of Dentistry. It highlights the university's role in training a significant portion of Lima's dental workforce and its commitment to research in oral pathology. The text is relevant for understanding the educational background of many dentists in Lima and the standards of clinical training prevalent in the region.</w:t>
      </w:r>
    </w:p>
    <w:p>
      <w:pPr>
        <w:pStyle w:val="BodyText"/>
      </w:pPr>
      <w:r>
        <w:t xml:space="preserve">López, R., &amp; Torres, J. (2020). "Continuing Education Needs of Dentists in Lima: A Survey-Based Analysis."</w:t>
      </w:r>
      <w:r>
        <w:t xml:space="preserve"> </w:t>
      </w:r>
      <w:r>
        <w:rPr>
          <w:iCs/>
          <w:i/>
        </w:rPr>
        <w:t xml:space="preserve">International Journal of Dental Education</w:t>
      </w:r>
      <w:r>
        <w:t xml:space="preserve">, 18(3), 201-210.</w:t>
      </w:r>
    </w:p>
    <w:p>
      <w:pPr>
        <w:pStyle w:val="BodyText"/>
      </w:pPr>
      <w:r>
        <w:t xml:space="preserve">This study surveys practicing dentists in Lima to identify gaps in their continuing education. The findings suggest a strong demand for training in advanced implantology, orthodontics, and digital dentistry. The authors note that while many dentists in Lima are eager to update their skills, access to affordable, high-quality international training remains a challenge. This source is valuable for professional development planning and for organizations looking to offer relevant educational programs to the dental community in Lima.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Lima, Peru</dc:title>
  <dc:creator/>
  <dc:language>en</dc:language>
  <cp:keywords/>
  <dcterms:created xsi:type="dcterms:W3CDTF">2026-08-06T23:36:31Z</dcterms:created>
  <dcterms:modified xsi:type="dcterms:W3CDTF">2026-08-06T23:36:31Z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