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9d1d292179f71d6ec9f9778f4ee9247a7629177"/>
    <w:p>
      <w:pPr>
        <w:pStyle w:val="Heading1"/>
      </w:pPr>
      <w:r>
        <w:t xml:space="preserve">Annotated Bibliography: The Landscape of Dental Care in Los Angeles, United States</w:t>
      </w:r>
    </w:p>
    <w:p>
      <w:pPr>
        <w:pStyle w:val="FirstParagraph"/>
      </w:pPr>
      <w:r>
        <w:t xml:space="preserve">This annotated bibliography compiles essential resources regarding the dental profession, healthcare accessibility, and regulatory standards specific to dentists practicing in Los Angeles, California. The selected sources address the unique challenges of providing dental care in a major metropolitan area within the United States, focusing on public health, insurance complexities, and professional development.</w:t>
      </w:r>
    </w:p>
    <w:bookmarkStart w:id="20" w:name="public-health-and-accessibility"/>
    <w:p>
      <w:pPr>
        <w:pStyle w:val="Heading2"/>
      </w:pPr>
      <w:r>
        <w:t xml:space="preserve">Public Health and Accessibility</w:t>
      </w:r>
    </w:p>
    <w:p>
      <w:pPr>
        <w:pStyle w:val="FirstParagraph"/>
      </w:pPr>
      <w:r>
        <w:t xml:space="preserve">Los Angeles County Department of Public Health. (2023).</w:t>
      </w:r>
      <w:r>
        <w:t xml:space="preserve"> </w:t>
      </w:r>
      <w:r>
        <w:rPr>
          <w:iCs/>
          <w:i/>
        </w:rPr>
        <w:t xml:space="preserve">Oral Health in Los Angeles County: A Strategic Plan for Equity and Access</w:t>
      </w:r>
      <w:r>
        <w:t xml:space="preserve">. Los Angeles, CA: LACDPH.</w:t>
      </w:r>
    </w:p>
    <w:p>
      <w:pPr>
        <w:pStyle w:val="BodyText"/>
      </w:pPr>
      <w:r>
        <w:t xml:space="preserve">This comprehensive report by the Los Angeles County Department of Public Health outlines the current state of oral health within the county. It is a critical resource for any dentist operating in Los Angeles, as it highlights significant disparities in access to care among different socioeconomic groups. The document details the prevalence of untreated dental caries and periodontal disease in underserved neighborhoods. For practitioners, this source provides data-driven insights into community needs, helping them tailor their services and participate effectively in local public health initiatives. It emphasizes the role of the dentist not just as a clinician, but as a key stakeholder in reducing health inequities in the region.</w:t>
      </w:r>
    </w:p>
    <w:p>
      <w:pPr>
        <w:pStyle w:val="BodyText"/>
      </w:pPr>
      <w:r>
        <w:t xml:space="preserve">California Dental Association. (2022).</w:t>
      </w:r>
      <w:r>
        <w:t xml:space="preserve"> </w:t>
      </w:r>
      <w:r>
        <w:rPr>
          <w:iCs/>
          <w:i/>
        </w:rPr>
        <w:t xml:space="preserve">Access to Dental Care in California: Barriers and Solutions</w:t>
      </w:r>
      <w:r>
        <w:t xml:space="preserve">. San Francisco, CA: CDA.</w:t>
      </w:r>
    </w:p>
    <w:p>
      <w:pPr>
        <w:pStyle w:val="BodyText"/>
      </w:pPr>
      <w:r>
        <w:t xml:space="preserve">While covering the entire state, this publication by the California Dental Association offers specific case studies relevant to Los Angeles. It analyzes the impact of Medi-Cal reimbursement rates on the willingness of dentists to accept public insurance patients. In Los Angeles, where a large portion of the population relies on state-funded insurance, this document is vital for understanding the economic pressures facing dental practices. It discusses legislative efforts to improve provider participation and offers strategies for dentists to navigate the complex reimbursement landscape while maintaining financial viability.</w:t>
      </w:r>
    </w:p>
    <w:bookmarkEnd w:id="20"/>
    <w:bookmarkStart w:id="21" w:name="regulatory-and-professional-standards"/>
    <w:p>
      <w:pPr>
        <w:pStyle w:val="Heading2"/>
      </w:pPr>
      <w:r>
        <w:t xml:space="preserve">Regulatory and Professional Standards</w:t>
      </w:r>
    </w:p>
    <w:p>
      <w:pPr>
        <w:pStyle w:val="FirstParagraph"/>
      </w:pPr>
      <w:r>
        <w:t xml:space="preserve">Dental Board of California. (2024).</w:t>
      </w:r>
      <w:r>
        <w:t xml:space="preserve"> </w:t>
      </w:r>
      <w:r>
        <w:rPr>
          <w:iCs/>
          <w:i/>
        </w:rPr>
        <w:t xml:space="preserve">Practice Act and Regulations: Guidelines for Dental Professionals</w:t>
      </w:r>
      <w:r>
        <w:t xml:space="preserve">. Sacramento, CA: State of California.</w:t>
      </w:r>
    </w:p>
    <w:p>
      <w:pPr>
        <w:pStyle w:val="BodyText"/>
      </w:pPr>
      <w:r>
        <w:t xml:space="preserve">This official document serves as the primary regulatory framework for all dentists practicing in the United States state of California, including Los Angeles. It details the legal requirements for licensure, continuing education, and scope of practice. For a dentist in Los Angeles, staying compliant with these regulations is non-negotiable. The text covers specific rules regarding infection control, radiographic safety, and the supervision of dental assistants and hygienists. It is an essential reference for ensuring that a dental practice meets all state-mandated standards, thereby avoiding legal penalties and ensuring patient safety.</w:t>
      </w:r>
    </w:p>
    <w:p>
      <w:pPr>
        <w:pStyle w:val="BodyText"/>
      </w:pPr>
      <w:r>
        <w:t xml:space="preserve">American Dental Association. (2023).</w:t>
      </w:r>
      <w:r>
        <w:t xml:space="preserve"> </w:t>
      </w:r>
      <w:r>
        <w:rPr>
          <w:iCs/>
          <w:i/>
        </w:rPr>
        <w:t xml:space="preserve">Code of Ethics and Principles of Professional Conduct</w:t>
      </w:r>
      <w:r>
        <w:t xml:space="preserve">. Chicago, IL: ADA.</w:t>
      </w:r>
    </w:p>
    <w:p>
      <w:pPr>
        <w:pStyle w:val="BodyText"/>
      </w:pPr>
      <w:r>
        <w:t xml:space="preserve">Although a national document, the ADA Code of Ethics is foundational for dentists in Los Angeles. It provides a framework for ethical decision-making in complex clinical and business situations. In a diverse and competitive market like Los Angeles, this code guides dentists in maintaining professional integrity, managing patient relationships, and handling conflicts of interest. It addresses issues such as informed consent, confidentiality, and fair advertising practices, which are particularly relevant in a media-saturated environment.</w:t>
      </w:r>
    </w:p>
    <w:bookmarkEnd w:id="21"/>
    <w:bookmarkStart w:id="22" w:name="clinical-practice-and-specialization"/>
    <w:p>
      <w:pPr>
        <w:pStyle w:val="Heading2"/>
      </w:pPr>
      <w:r>
        <w:t xml:space="preserve">Clinical Practice and Specialization</w:t>
      </w:r>
    </w:p>
    <w:p>
      <w:pPr>
        <w:pStyle w:val="FirstParagraph"/>
      </w:pPr>
      <w:r>
        <w:t xml:space="preserve">Journal of the California Dental Association. (2023).</w:t>
      </w:r>
      <w:r>
        <w:t xml:space="preserve"> </w:t>
      </w:r>
      <w:r>
        <w:rPr>
          <w:iCs/>
          <w:i/>
        </w:rPr>
        <w:t xml:space="preserve">Advances in Cosmetic and Restorative Dentistry: Trends in Southern California</w:t>
      </w:r>
      <w:r>
        <w:t xml:space="preserve">. Vol. 51, Issue 4.</w:t>
      </w:r>
    </w:p>
    <w:p>
      <w:pPr>
        <w:pStyle w:val="BodyText"/>
      </w:pPr>
      <w:r>
        <w:t xml:space="preserve">This journal issue focuses on the high demand for cosmetic and restorative dental procedures in Southern California, with a specific emphasis on Los Angeles. It reflects the cultural and economic factors that drive patient preferences in this region, such as the influence of the entertainment industry. The articles provide clinical guidelines for procedures like veneers, teeth whitening, and implants, tailored to the expectations of patients in this market. For dentists in Los Angeles, this resource is invaluable for staying current with aesthetic trends and technical advancements that are crucial for maintaining a competitive edge.</w:t>
      </w:r>
    </w:p>
    <w:p>
      <w:pPr>
        <w:pStyle w:val="BodyText"/>
      </w:pPr>
      <w:r>
        <w:t xml:space="preserve">UCLA School of Dentistry. (2022).</w:t>
      </w:r>
      <w:r>
        <w:t xml:space="preserve"> </w:t>
      </w:r>
      <w:r>
        <w:rPr>
          <w:iCs/>
          <w:i/>
        </w:rPr>
        <w:t xml:space="preserve">Research Brief: Oral Health and Systemic Disease in Urban Populations</w:t>
      </w:r>
      <w:r>
        <w:t xml:space="preserve">. Los Angeles, CA: UCLA.</w:t>
      </w:r>
    </w:p>
    <w:p>
      <w:pPr>
        <w:pStyle w:val="BodyText"/>
      </w:pPr>
      <w:r>
        <w:t xml:space="preserve">Produced by one of the leading dental schools in the United States, this research brief explores the connection between oral health and systemic conditions like diabetes and cardiovascular disease in urban settings. Given the diverse and dense population of Los Angeles, this study offers relevant data on how lifestyle factors and environmental conditions in the city impact dental health. It encourages dentists to adopt a holistic approach to patient care, considering the broader health context of their patients. This is particularly useful for general dentists who serve as primary healthcare providers for many individuals in the community.</w:t>
      </w:r>
    </w:p>
    <w:bookmarkEnd w:id="22"/>
    <w:bookmarkStart w:id="23" w:name="business-and-practice-management"/>
    <w:p>
      <w:pPr>
        <w:pStyle w:val="Heading2"/>
      </w:pPr>
      <w:r>
        <w:t xml:space="preserve">Business and Practice Management</w:t>
      </w:r>
    </w:p>
    <w:p>
      <w:pPr>
        <w:pStyle w:val="FirstParagraph"/>
      </w:pPr>
      <w:r>
        <w:t xml:space="preserve">Modern Dentistry. (2023).</w:t>
      </w:r>
      <w:r>
        <w:t xml:space="preserve"> </w:t>
      </w:r>
      <w:r>
        <w:rPr>
          <w:iCs/>
          <w:i/>
        </w:rPr>
        <w:t xml:space="preserve">Practice Management in High-Cost Urban Markets: A Guide for Los Angeles Dentists</w:t>
      </w:r>
      <w:r>
        <w:t xml:space="preserve">. New York, NY: MD Publishing.</w:t>
      </w:r>
    </w:p>
    <w:p>
      <w:pPr>
        <w:pStyle w:val="BodyText"/>
      </w:pPr>
      <w:r>
        <w:t xml:space="preserve">This article addresses the unique business challenges faced by dentists in Los Angeles, including high overhead costs, real estate expenses, and staffing challenges. It provides practical advice on financial planning, marketing strategies, and operational efficiency. The author discusses the importance of leveraging technology and digital marketing to attract patients in a crowded marketplace. For dentists looking to establish or grow their practice in Los Angeles, this resource offers actionable insights into navigating the economic realities of the city while delivering high-quality care.</w:t>
      </w:r>
    </w:p>
    <w:p>
      <w:pPr>
        <w:pStyle w:val="BodyText"/>
      </w:pPr>
      <w:r>
        <w:t xml:space="preserve">Healthcare Financial Management Association. (2023).</w:t>
      </w:r>
      <w:r>
        <w:t xml:space="preserve"> </w:t>
      </w:r>
      <w:r>
        <w:rPr>
          <w:iCs/>
          <w:i/>
        </w:rPr>
        <w:t xml:space="preserve">Navigating Dental Insurance Networks in California</w:t>
      </w:r>
      <w:r>
        <w:t xml:space="preserve">. Chicago, IL: HFMA.</w:t>
      </w:r>
    </w:p>
    <w:p>
      <w:pPr>
        <w:pStyle w:val="BodyText"/>
      </w:pPr>
      <w:r>
        <w:t xml:space="preserve">This report provides a detailed analysis of the dental insurance landscape in California, with specific references to major providers operating in Los Angeles. It explains the intricacies of network participation, claims processing, and reimbursement policies. For dentists in Los Angeles, understanding these dynamics is crucial for practice sustainability. The document helps practitioners make informed decisions about which insurance plans to accept and how to manage the administrative burden associated with billing and collections. It is a key resource for optimizing the financial health of a dental practice in this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Los Angeles, United States</dc:title>
  <dc:creator/>
  <dc:language>en</dc:language>
  <cp:keywords/>
  <dcterms:created xsi:type="dcterms:W3CDTF">2026-08-07T08:53:15Z</dcterms:created>
  <dcterms:modified xsi:type="dcterms:W3CDTF">2026-08-07T08:53:15Z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