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Dentistry</w:t>
      </w:r>
      <w:r>
        <w:t xml:space="preserve"> </w:t>
      </w:r>
      <w:r>
        <w:t xml:space="preserve">in</w:t>
      </w:r>
      <w:r>
        <w:t xml:space="preserve"> </w:t>
      </w:r>
      <w:r>
        <w:t xml:space="preserve">New</w:t>
      </w:r>
      <w:r>
        <w:t xml:space="preserve"> </w:t>
      </w:r>
      <w:r>
        <w:t xml:space="preserve">York</w:t>
      </w:r>
      <w:r>
        <w:t xml:space="preserve"> </w:t>
      </w:r>
      <w:r>
        <w:t xml:space="preserve">City</w:t>
      </w:r>
    </w:p>
    <w:bookmarkStart w:id="20" w:name="Xeca7fe136579b226b1de9788d9dc054ad590bdb"/>
    <w:p>
      <w:pPr>
        <w:pStyle w:val="Heading1"/>
      </w:pPr>
      <w:r>
        <w:t xml:space="preserve">Annotated Bibliography: The Landscape of Dentistry in New York City</w:t>
      </w:r>
    </w:p>
    <w:p>
      <w:pPr>
        <w:pStyle w:val="FirstParagraph"/>
      </w:pPr>
      <w:r>
        <w:t xml:space="preserve">The following annotated bibliography compiles essential resources regarding the practice, regulation, and accessibility of dentistry within New York City. As the most populous city in the United States, New York presents a unique environment for dental healthcare, characterized by a dense concentration of world-class specialists, complex regulatory frameworks enforced by the New York State Board of Dentistry, and significant disparities in access to care across its five boroughs. These sources provide a comprehensive overview of the legal requirements for dentists, the economic realities of the profession in the city, and the public health initiatives aimed at improving oral health outcomes for New Yorkers.</w:t>
      </w:r>
    </w:p>
    <w:p>
      <w:pPr>
        <w:pStyle w:val="BodyText"/>
      </w:pPr>
      <w:r>
        <w:t xml:space="preserve"> </w:t>
      </w:r>
      <w:r>
        <w:t xml:space="preserve">New York State Board of Dentistry. (2023).</w:t>
      </w:r>
      <w:r>
        <w:t xml:space="preserve"> </w:t>
      </w:r>
      <w:r>
        <w:rPr>
          <w:iCs/>
          <w:i/>
        </w:rPr>
        <w:t xml:space="preserve">Rules and Regulations Governing the Practice of Dentistry in New York State</w:t>
      </w:r>
      <w:r>
        <w:t xml:space="preserve">. Albany, NY: Department of State.</w:t>
      </w:r>
      <w:r>
        <w:t xml:space="preserve"> </w:t>
      </w:r>
    </w:p>
    <w:p>
      <w:pPr>
        <w:pStyle w:val="BodyText"/>
      </w:pPr>
      <w:r>
        <w:t xml:space="preserve">This primary legal document outlines the statutory requirements for all dentists practicing within the state, including New York City. It details the licensing examination processes, continuing education mandates, and ethical standards required by the New York State Education Department. For a dentist operating in NYC, this text is critical for understanding the specific compliance measures regarding infection control, record-keeping, and the scope of practice. The document highlights the rigorous oversight mechanisms in place to ensure patient safety in a high-volume urban environment.</w:t>
      </w:r>
    </w:p>
    <w:p>
      <w:pPr>
        <w:pStyle w:val="BodyText"/>
      </w:pPr>
      <w:r>
        <w:t xml:space="preserve"> </w:t>
      </w:r>
      <w:r>
        <w:t xml:space="preserve">American Dental Association. (2022).</w:t>
      </w:r>
      <w:r>
        <w:t xml:space="preserve"> </w:t>
      </w:r>
      <w:r>
        <w:rPr>
          <w:iCs/>
          <w:i/>
        </w:rPr>
        <w:t xml:space="preserve">ADA Health Policy Institute: Dental Workforce Data for New York City</w:t>
      </w:r>
      <w:r>
        <w:t xml:space="preserve">. Chicago, IL: ADA Publishing.</w:t>
      </w:r>
      <w:r>
        <w:t xml:space="preserve"> </w:t>
      </w:r>
    </w:p>
    <w:p>
      <w:pPr>
        <w:pStyle w:val="BodyText"/>
      </w:pPr>
      <w:r>
        <w:t xml:space="preserve">This report provides a statistical analysis of the dental workforce distribution across the United States, with a specific focus on metropolitan areas like New York City. It reveals that while NYC has a high density of dentists per capita compared to rural areas, there are significant "dental deserts" within specific zip codes of the Bronx and Staten Island. The data is essential for understanding the supply and demand dynamics of dental services in the city and informs policy decisions regarding the placement of community health centers.</w:t>
      </w:r>
    </w:p>
    <w:p>
      <w:pPr>
        <w:pStyle w:val="BodyText"/>
      </w:pPr>
      <w:r>
        <w:t xml:space="preserve"> </w:t>
      </w:r>
      <w:r>
        <w:t xml:space="preserve">New York City Department of Health and Mental Hygiene. (2021).</w:t>
      </w:r>
      <w:r>
        <w:t xml:space="preserve"> </w:t>
      </w:r>
      <w:r>
        <w:rPr>
          <w:iCs/>
          <w:i/>
        </w:rPr>
        <w:t xml:space="preserve">Oral Health in New York City: A Community Health Assessment</w:t>
      </w:r>
      <w:r>
        <w:t xml:space="preserve">. New York, NY: NYC DOHMH.</w:t>
      </w:r>
      <w:r>
        <w:t xml:space="preserve"> </w:t>
      </w:r>
    </w:p>
    <w:p>
      <w:pPr>
        <w:pStyle w:val="BodyText"/>
      </w:pPr>
      <w:r>
        <w:t xml:space="preserve">This comprehensive assessment evaluates the oral health status of New York City residents. It highlights the prevalence of untreated dental caries and periodontal disease among low-income populations and children. The document is particularly relevant for public health dentists and policymakers, as it outlines the city's strategic initiatives to improve access to preventive care. It serves as a baseline for measuring the effectiveness of local dental programs and insurance expansions.</w:t>
      </w:r>
    </w:p>
    <w:p>
      <w:pPr>
        <w:pStyle w:val="BodyText"/>
      </w:pPr>
      <w:r>
        <w:t xml:space="preserve"> </w:t>
      </w:r>
      <w:r>
        <w:t xml:space="preserve">Cohen, M., &amp; Smith, J. (2020). "The Economic Viability of Private Dental Practices in Manhattan and Brooklyn."</w:t>
      </w:r>
      <w:r>
        <w:t xml:space="preserve"> </w:t>
      </w:r>
      <w:r>
        <w:rPr>
          <w:iCs/>
          <w:i/>
        </w:rPr>
        <w:t xml:space="preserve">Journal of Dental Economics</w:t>
      </w:r>
      <w:r>
        <w:t xml:space="preserve">, 15(3), 45-62.</w:t>
      </w:r>
      <w:r>
        <w:t xml:space="preserve"> </w:t>
      </w:r>
    </w:p>
    <w:p>
      <w:pPr>
        <w:pStyle w:val="BodyText"/>
      </w:pPr>
      <w:r>
        <w:t xml:space="preserve">This peer-reviewed article examines the financial challenges faced by independent dentists in New York City. It discusses the impact of high commercial real estate rents, rising insurance premiums, and the competitive pressure from large corporate dental groups. The authors argue that the economic landscape in NYC forces many dentists to specialize or join larger networks to remain solvent. This source is valuable for understanding the business side of dentistry in one of the most expensive cities in the United States.</w:t>
      </w:r>
    </w:p>
    <w:p>
      <w:pPr>
        <w:pStyle w:val="BodyText"/>
      </w:pPr>
      <w:r>
        <w:t xml:space="preserve"> </w:t>
      </w:r>
      <w:r>
        <w:t xml:space="preserve">New York State Dental Association. (2023).</w:t>
      </w:r>
      <w:r>
        <w:t xml:space="preserve"> </w:t>
      </w:r>
      <w:r>
        <w:rPr>
          <w:iCs/>
          <w:i/>
        </w:rPr>
        <w:t xml:space="preserve">NYSDA Guide to Malpractice Insurance and Risk Management</w:t>
      </w:r>
      <w:r>
        <w:t xml:space="preserve">. Albany, NY: NYSDA.</w:t>
      </w:r>
      <w:r>
        <w:t xml:space="preserve"> </w:t>
      </w:r>
    </w:p>
    <w:p>
      <w:pPr>
        <w:pStyle w:val="BodyText"/>
      </w:pPr>
      <w:r>
        <w:t xml:space="preserve">This guide provides practical advice for dentists in New York regarding professional liability insurance. Given the high population density and the litigious nature of the healthcare environment in New York City, understanding malpractice risks is paramount. The document outlines common claims scenarios, such as alleged negligence in root canal therapy or implant placement, and offers strategies for risk mitigation. It is a crucial resource for both new graduates and established practitioners in the city.</w:t>
      </w:r>
    </w:p>
    <w:p>
      <w:pPr>
        <w:pStyle w:val="BodyText"/>
      </w:pPr>
      <w:r>
        <w:t xml:space="preserve"> </w:t>
      </w:r>
      <w:r>
        <w:t xml:space="preserve">Rodriguez, L. (2019). "Cultural Competency in Dental Care: Serving Diverse Populations in New York City."</w:t>
      </w:r>
      <w:r>
        <w:t xml:space="preserve"> </w:t>
      </w:r>
      <w:r>
        <w:rPr>
          <w:iCs/>
          <w:i/>
        </w:rPr>
        <w:t xml:space="preserve">American Journal of Public Health</w:t>
      </w:r>
      <w:r>
        <w:t xml:space="preserve">, 109(8), 1120-1125.</w:t>
      </w:r>
      <w:r>
        <w:t xml:space="preserve"> </w:t>
      </w:r>
    </w:p>
    <w:p>
      <w:pPr>
        <w:pStyle w:val="BodyText"/>
      </w:pPr>
      <w:r>
        <w:t xml:space="preserve">This article addresses the importance of cultural and linguistic competency for dentists practicing in New York City. As one of the most ethnically diverse cities in the world, NYC requires healthcare providers to navigate a wide array of cultural beliefs and language barriers. The author presents case studies demonstrating how culturally sensitive communication improves patient compliance and treatment outcomes. This resource is essential for ensuring equitable care across the city's diverse neighborhoods.</w:t>
      </w:r>
    </w:p>
    <w:p>
      <w:pPr>
        <w:pStyle w:val="BodyText"/>
      </w:pPr>
      <w:r>
        <w:t xml:space="preserve"> </w:t>
      </w:r>
      <w:r>
        <w:t xml:space="preserve">Centers for Disease Control and Prevention. (2022).</w:t>
      </w:r>
      <w:r>
        <w:t xml:space="preserve"> </w:t>
      </w:r>
      <w:r>
        <w:rPr>
          <w:iCs/>
          <w:i/>
        </w:rPr>
        <w:t xml:space="preserve">State-Specific Oral Health Data: New York</w:t>
      </w:r>
      <w:r>
        <w:t xml:space="preserve">. Atlanta, GA: CDC.</w:t>
      </w:r>
      <w:r>
        <w:t xml:space="preserve"> </w:t>
      </w:r>
    </w:p>
    <w:p>
      <w:pPr>
        <w:pStyle w:val="BodyText"/>
      </w:pPr>
      <w:r>
        <w:t xml:space="preserve">This federal report provides a comparative analysis of oral health indicators in New York State against national averages. It includes data on fluoride levels in public water supplies, which is a critical public health measure for preventing tooth decay in New York City. The report also tracks trends in tobacco use and its impact on oral cancer rates among city residents. It serves as a reliable source for epidemiological data used in academic research and public health planning.</w:t>
      </w:r>
    </w:p>
    <w:p>
      <w:pPr>
        <w:pStyle w:val="BodyText"/>
      </w:pPr>
      <w:r>
        <w:t xml:space="preserve"> </w:t>
      </w:r>
      <w:r>
        <w:t xml:space="preserve">New York City Board of Education. (2021).</w:t>
      </w:r>
      <w:r>
        <w:t xml:space="preserve"> </w:t>
      </w:r>
      <w:r>
        <w:rPr>
          <w:iCs/>
          <w:i/>
        </w:rPr>
        <w:t xml:space="preserve">School-Based Dental Health Programs: Annual Report</w:t>
      </w:r>
      <w:r>
        <w:t xml:space="preserve">. New York, NY: NYC DOE.</w:t>
      </w:r>
      <w:r>
        <w:t xml:space="preserve"> </w:t>
      </w:r>
    </w:p>
    <w:p>
      <w:pPr>
        <w:pStyle w:val="BodyText"/>
      </w:pPr>
      <w:r>
        <w:t xml:space="preserve">This report details the initiatives undertaken by the New York City Department of Education to provide dental screenings and sealants to students. It highlights the collaboration between the city's public schools and local dental professionals to address childhood dental issues. The document is significant for understanding the role of dentists in the broader educational and social service infrastructure of New York City, particularly in underserved communities.</w:t>
      </w:r>
    </w:p>
    <w:p>
      <w:pPr>
        <w:pStyle w:val="BodyText"/>
      </w:pPr>
      <w:r>
        <w:t xml:space="preserve">Document generated for informational purposes regarding the dental profession in New York City, United States.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Dentistry in New York City</dc:title>
  <dc:creator/>
  <dc:language>en</dc:language>
  <cp:keywords/>
  <dcterms:created xsi:type="dcterms:W3CDTF">2026-08-07T05:32:55Z</dcterms:created>
  <dcterms:modified xsi:type="dcterms:W3CDTF">2026-08-07T05:32:55Z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