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1" w:name="X09625e65a13cc52690cd93b8214e4b8846a5747"/>
    <w:p>
      <w:pPr>
        <w:pStyle w:val="Heading1"/>
      </w:pPr>
      <w:r>
        <w:t xml:space="preserve">Annotated Bibliography: The Role of the Dietitian in Rio de Janeiro, Brazil</w:t>
      </w:r>
    </w:p>
    <w:p>
      <w:pPr>
        <w:pStyle w:val="FirstParagraph"/>
      </w:pPr>
      <w:r>
        <w:rPr>
          <w:bCs/>
          <w:b/>
        </w:rPr>
        <w:t xml:space="preserve">Introduction:</w:t>
      </w:r>
      <w:r>
        <w:t xml:space="preserve"> </w:t>
      </w:r>
      <w:r>
        <w:t xml:space="preserve">This annotated bibliography compiles key resources regarding the professional practice, regulatory framework, and public health impact of dietitians (Nutricionistas) operating within the specific socio-economic and cultural context of Rio de Janeiro, Brazil. The selected works address the dual challenges of malnutrition and obesity, the influence of local food culture, and the legal requirements set by the Regional Council of Nutrition (CRN). These sources are essential for understanding how dietetics is practiced in one of Brazil's most complex urban environments.</w:t>
      </w:r>
    </w:p>
    <w:bookmarkStart w:id="20" w:name="selected-references"/>
    <w:p>
      <w:pPr>
        <w:pStyle w:val="Heading2"/>
      </w:pPr>
      <w:r>
        <w:t xml:space="preserve">Selected References</w:t>
      </w:r>
    </w:p>
    <w:p>
      <w:pPr>
        <w:pStyle w:val="FirstParagraph"/>
      </w:pPr>
      <w:r>
        <w:t xml:space="preserve">Conselho Federal de Nutricionistas (CFN). (2023).</w:t>
      </w:r>
      <w:r>
        <w:t xml:space="preserve"> </w:t>
      </w:r>
      <w:r>
        <w:rPr>
          <w:iCs/>
          <w:i/>
        </w:rPr>
        <w:t xml:space="preserve">Resolução CFN nº 665/2023: Dispõe sobre o Código de Ética Profissional do Nutricionista</w:t>
      </w:r>
      <w:r>
        <w:t xml:space="preserve">. Brasília: CFN.</w:t>
      </w:r>
    </w:p>
    <w:p>
      <w:pPr>
        <w:pStyle w:val="BodyText"/>
      </w:pPr>
      <w:r>
        <w:t xml:space="preserve">This document is the foundational legal text governing the conduct of dietitians across Brazil, including Rio de Janeiro. It outlines the ethical obligations of the professional, emphasizing patient autonomy, confidentiality, and the prohibition of unscientific practices. For a dietitian practicing in Rio, this resolution is critical for navigating the diverse healthcare settings found in the city, from high-end private clinics in Leblon to public health units in the favelas. It ensures that nutritional interventions are evidence-based and culturally sensitive.</w:t>
      </w:r>
    </w:p>
    <w:p>
      <w:pPr>
        <w:pStyle w:val="BodyText"/>
      </w:pPr>
      <w:r>
        <w:t xml:space="preserve">Keywords: Ethics, Regulation, CFN, Professional Conduct, Brazil.</w:t>
      </w:r>
    </w:p>
    <w:p>
      <w:pPr>
        <w:pStyle w:val="BodyText"/>
      </w:pPr>
      <w:r>
        <w:t xml:space="preserve">Ministério da Saúde. (2014).</w:t>
      </w:r>
      <w:r>
        <w:t xml:space="preserve"> </w:t>
      </w:r>
      <w:r>
        <w:rPr>
          <w:iCs/>
          <w:i/>
        </w:rPr>
        <w:t xml:space="preserve">Guia Alimentar para a População Brasileira</w:t>
      </w:r>
      <w:r>
        <w:t xml:space="preserve"> </w:t>
      </w:r>
      <w:r>
        <w:t xml:space="preserve">(2nd ed.). Brasília: Ministério da Saúde.</w:t>
      </w:r>
    </w:p>
    <w:p>
      <w:pPr>
        <w:pStyle w:val="BodyText"/>
      </w:pPr>
      <w:r>
        <w:t xml:space="preserve">The Brazilian Dietary Guidelines are a globally recognized reference for public health nutrition. In the context of Rio de Janeiro, this guide provides the framework for dietitians to combat the rising rates of non-communicable diseases (NCDs) such as diabetes and hypertension. The guide emphasizes the consumption of minimally processed foods, which aligns with traditional Brazilian cuisine but challenges the modern, fast-food-heavy lifestyle prevalent in Rio's urban centers. Dietitians use this document to educate patients on balancing traditional foods like beans, rice, and tropical fruits with the city's growing availability of ultra-processed options.</w:t>
      </w:r>
    </w:p>
    <w:p>
      <w:pPr>
        <w:pStyle w:val="BodyText"/>
      </w:pPr>
      <w:r>
        <w:t xml:space="preserve">Keywords: Public Health, Dietary Guidelines, NCDs, Food Policy, Rio de Janeiro.</w:t>
      </w:r>
    </w:p>
    <w:p>
      <w:pPr>
        <w:pStyle w:val="BodyText"/>
      </w:pPr>
      <w:r>
        <w:t xml:space="preserve">Silva, M. A., &amp; Oliveira, R. C. (2021). "Socioeconomic Disparities and Nutritional Status in Rio de Janeiro: A Challenge for Clinical Nutrition."</w:t>
      </w:r>
      <w:r>
        <w:t xml:space="preserve"> </w:t>
      </w:r>
      <w:r>
        <w:rPr>
          <w:iCs/>
          <w:i/>
        </w:rPr>
        <w:t xml:space="preserve">Revista de Nutrição</w:t>
      </w:r>
      <w:r>
        <w:t xml:space="preserve">, 34, e20200012.</w:t>
      </w:r>
    </w:p>
    <w:p>
      <w:pPr>
        <w:pStyle w:val="BodyText"/>
      </w:pPr>
      <w:r>
        <w:t xml:space="preserve">This peer-reviewed article analyzes the stark contrast in nutritional outcomes between different neighborhoods in Rio de Janeiro. It highlights how dietitians must adapt their strategies based on the patient's socioeconomic status. The study reveals that while obesity is prevalent in affluent areas due to sedentary lifestyles, undernutrition and micronutrient deficiencies persist in vulnerable communities. The authors argue for a differentiated approach where dietitians in Rio must act not only as clinical advisors but also as social advocates, addressing food insecurity alongside dietary counseling.</w:t>
      </w:r>
    </w:p>
    <w:p>
      <w:pPr>
        <w:pStyle w:val="BodyText"/>
      </w:pPr>
      <w:r>
        <w:t xml:space="preserve">Keywords: Socioeconomic Status, Obesity, Undernutrition, Urban Health, Inequality.</w:t>
      </w:r>
    </w:p>
    <w:p>
      <w:pPr>
        <w:pStyle w:val="BodyText"/>
      </w:pPr>
      <w:r>
        <w:t xml:space="preserve">Conselho Regional de Nutricionistas – 4ª Região (CRN-4). (2022).</w:t>
      </w:r>
      <w:r>
        <w:t xml:space="preserve"> </w:t>
      </w:r>
      <w:r>
        <w:rPr>
          <w:iCs/>
          <w:i/>
        </w:rPr>
        <w:t xml:space="preserve">Relatório Anual de Atividades: Nutrição em Saúde Pública no Estado do Rio de Janeiro</w:t>
      </w:r>
      <w:r>
        <w:t xml:space="preserve">. Rio de Janeiro: CRN-4.</w:t>
      </w:r>
    </w:p>
    <w:p>
      <w:pPr>
        <w:pStyle w:val="BodyText"/>
      </w:pPr>
      <w:r>
        <w:t xml:space="preserve">The CRN-4 is the regulatory body responsible for overseeing dietitians in Rio de Janeiro and Espírito Santo. This annual report details the scope of public health nutrition initiatives in the state. It is a vital resource for understanding the government's priorities, such as school feeding programs and maternal-child health. For a dietitian seeking employment or collaboration in Rio, this report offers insights into current projects, funding opportunities, and the specific nutritional challenges identified by local authorities, such as the impact of tourism on local food systems.</w:t>
      </w:r>
    </w:p>
    <w:p>
      <w:pPr>
        <w:pStyle w:val="BodyText"/>
      </w:pPr>
      <w:r>
        <w:t xml:space="preserve">Keywords: CRN-4, Public Health, Policy, Rio de Janeiro, Professional Regulation.</w:t>
      </w:r>
    </w:p>
    <w:p>
      <w:pPr>
        <w:pStyle w:val="BodyText"/>
      </w:pPr>
      <w:r>
        <w:t xml:space="preserve">Santos, L. F., &amp; Pereira, J. M. (2020). "The Role of the Dietitian in the Management of Hypertension in Urban Brazil: A Case Study from Rio de Janeiro."</w:t>
      </w:r>
      <w:r>
        <w:t xml:space="preserve"> </w:t>
      </w:r>
      <w:r>
        <w:rPr>
          <w:iCs/>
          <w:i/>
        </w:rPr>
        <w:t xml:space="preserve">Journal of Human Nutrition and Dietetics</w:t>
      </w:r>
      <w:r>
        <w:t xml:space="preserve">, 33(4), 567-575.</w:t>
      </w:r>
    </w:p>
    <w:p>
      <w:pPr>
        <w:pStyle w:val="BodyText"/>
      </w:pPr>
      <w:r>
        <w:t xml:space="preserve">This case study focuses on the clinical management of hypertension, a leading cause of mortality in Rio de Janeiro. It examines how dietitians implement the DASH (Dietary Approaches to Stop Hypertension) diet within the Brazilian cultural context. The authors demonstrate the importance of adapting international guidelines to local tastes, such as reducing sodium in traditional dishes like feijoada and ensuring adequate potassium intake through locally available fruits. The study underscores the dietitian's role in bridging the gap between clinical recommendations and patient adherence in a culturally rich environment.</w:t>
      </w:r>
    </w:p>
    <w:p>
      <w:pPr>
        <w:pStyle w:val="BodyText"/>
      </w:pPr>
      <w:r>
        <w:t xml:space="preserve">Keywords: Hypertension, Clinical Nutrition, DASH Diet, Cultural Adaptation, Chronic Disease.</w:t>
      </w:r>
    </w:p>
    <w:p>
      <w:pPr>
        <w:pStyle w:val="BodyText"/>
      </w:pPr>
      <w:r>
        <w:t xml:space="preserve">World Health Organization (WHO). (2022).</w:t>
      </w:r>
      <w:r>
        <w:t xml:space="preserve"> </w:t>
      </w:r>
      <w:r>
        <w:rPr>
          <w:iCs/>
          <w:i/>
        </w:rPr>
        <w:t xml:space="preserve">Urban Health in Latin America: The Case of Rio de Janeiro</w:t>
      </w:r>
      <w:r>
        <w:t xml:space="preserve">. Geneva: WHO.</w:t>
      </w:r>
    </w:p>
    <w:p>
      <w:pPr>
        <w:pStyle w:val="BodyText"/>
      </w:pPr>
      <w:r>
        <w:t xml:space="preserve">While not exclusively focused on dietetics, this WHO report provides essential context for the environmental factors influencing nutrition in Rio de Janeiro. It discusses the "obesogenic" environment created by urbanization, lack of green spaces, and the marketing of unhealthy foods. For dietitians, this report is crucial for understanding the external barriers their patients face. It supports the argument that nutritional counseling in Rio must be holistic, addressing not just individual choices but also the urban landscape and food accessibility issues specific to the city's geography and infrastructure.</w:t>
      </w:r>
    </w:p>
    <w:p>
      <w:pPr>
        <w:pStyle w:val="BodyText"/>
      </w:pPr>
      <w:r>
        <w:t xml:space="preserve">Keywords: Urban Health, Environment, Obesity, WHO, Latin America.</w:t>
      </w:r>
    </w:p>
    <w:p>
      <w:pPr>
        <w:pStyle w:val="BodyText"/>
      </w:pPr>
      <w:r>
        <w:t xml:space="preserve">Almeida, C. R., &amp; Costa, S. M. (2019). "Sports Nutrition in Rio de Janeiro: Trends and Practices Among Professional Athletes."</w:t>
      </w:r>
      <w:r>
        <w:t xml:space="preserve"> </w:t>
      </w:r>
      <w:r>
        <w:rPr>
          <w:iCs/>
          <w:i/>
        </w:rPr>
        <w:t xml:space="preserve">International Journal of Sport Nutrition and Exercise Metabolism</w:t>
      </w:r>
      <w:r>
        <w:t xml:space="preserve">, 29(3), 210-218.</w:t>
      </w:r>
    </w:p>
    <w:p>
      <w:pPr>
        <w:pStyle w:val="BodyText"/>
      </w:pPr>
      <w:r>
        <w:t xml:space="preserve">Rio de Janeiro is a hub for sports in Brazil, hosting major international events and training centers. This article explores the specialized role of dietitians in sports nutrition within the city. It highlights the growing demand for evidence-based nutritional support for athletes, moving away from traditional, sometimes unscientific, practices. The study is relevant for dietitians interested in the sports sector in Rio, detailing how professionals manage hydration, electrolyte balance, and energy needs in the city's hot and humid climate, which poses unique physiological challenges.</w:t>
      </w:r>
    </w:p>
    <w:p>
      <w:pPr>
        <w:pStyle w:val="BodyText"/>
      </w:pPr>
      <w:r>
        <w:t xml:space="preserve">Keywords: Sports Nutrition, Athletes, Hydration, Climate, Rio de Janeiro.</w:t>
      </w:r>
    </w:p>
    <w:p>
      <w:pPr>
        <w:pStyle w:val="BodyText"/>
      </w:pPr>
      <w:r>
        <w:t xml:space="preserve">Brasil. (1988).</w:t>
      </w:r>
      <w:r>
        <w:t xml:space="preserve"> </w:t>
      </w:r>
      <w:r>
        <w:rPr>
          <w:iCs/>
          <w:i/>
        </w:rPr>
        <w:t xml:space="preserve">Constituição Federal</w:t>
      </w:r>
      <w:r>
        <w:t xml:space="preserve">. Brasília: Senado Federal. (Article 196-200: Health Chapter).</w:t>
      </w:r>
    </w:p>
    <w:p>
      <w:pPr>
        <w:pStyle w:val="BodyText"/>
      </w:pPr>
      <w:r>
        <w:t xml:space="preserve">The Brazilian Constitution establishes health as a universal right and a duty of the state. This legal framework is the basis for the Unified Health System (SUS), which employs a significant number of dietitians in Rio de Janeiro. Understanding this constitutional mandate is essential for any dietitian working in the public sector in Rio. It defines the scope of public nutrition services, ensuring that nutritional care is accessible to all citizens regardless of income. This source is fundamental for comprehending the legal and social responsibilities of the dietitian in the Brazilian public health system.</w:t>
      </w:r>
    </w:p>
    <w:p>
      <w:pPr>
        <w:pStyle w:val="BodyText"/>
      </w:pPr>
      <w:r>
        <w:t xml:space="preserve">Keywords: Constitution, SUS, Public Health, Legal Framework, Universal Health.</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Dietitian in Rio de Janeiro, Brazil</dc:title>
  <dc:creator/>
  <dc:language>en</dc:language>
  <cp:keywords/>
  <dcterms:created xsi:type="dcterms:W3CDTF">2026-08-07T06:12:33Z</dcterms:created>
  <dcterms:modified xsi:type="dcterms:W3CDTF">2026-08-07T06:12:33Z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