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6b6070b294c362a0e28a691ba5a03840649515d"/>
    <w:p>
      <w:pPr>
        <w:pStyle w:val="Heading1"/>
      </w:pPr>
      <w:r>
        <w:t xml:space="preserve">Annotated Bibliography: The Role of the Dietitian in Addis Ababa, Ethiopia</w:t>
      </w:r>
    </w:p>
    <w:p>
      <w:pPr>
        <w:pStyle w:val="FirstParagraph"/>
      </w:pPr>
      <w:r>
        <w:t xml:space="preserve">Prepared for: Public Health Policy Review</w:t>
      </w:r>
      <w:r>
        <w:br/>
      </w:r>
      <w:r>
        <w:t xml:space="preserve">Focus: Clinical Nutrition, Food Security, and Professional Practice</w:t>
      </w:r>
      <w:r>
        <w:br/>
      </w:r>
      <w:r>
        <w:t xml:space="preserve">Location: Addis Ababa, Ethiopia</w:t>
      </w:r>
    </w:p>
    <w:bookmarkEnd w:id="20"/>
    <w:p>
      <w:pPr>
        <w:pStyle w:val="BodyText"/>
      </w:pPr>
      <w:r>
        <w:t xml:space="preserve">The following annotated bibliography compiles essential literature regarding the practice, challenges, and impact of dietitians within the specific context of Addis Ababa, Ethiopia. As the capital city undergoes rapid urbanization, the role of the dietitian has evolved from focusing solely on acute malnutrition to addressing complex issues such as the double burden of malnutrition, non-communicable diseases (NCDs), and food system sustainability. These sources provide a comprehensive overview of the current landscape for nutritional professionals in the region.</w:t>
      </w:r>
    </w:p>
    <w:bookmarkStart w:id="21" w:name="Xa326f9ec81b69e9e71dd2b59496fa0ff8d35fcc"/>
    <w:p>
      <w:pPr>
        <w:pStyle w:val="Heading2"/>
      </w:pPr>
      <w:r>
        <w:t xml:space="preserve">1. The Double Burden of Malnutrition and Urbanization</w:t>
      </w:r>
    </w:p>
    <w:p>
      <w:pPr>
        <w:pStyle w:val="FirstParagraph"/>
      </w:pPr>
      <w:r>
        <w:t xml:space="preserve"> </w:t>
      </w:r>
      <w:r>
        <w:t xml:space="preserve">Gebremedhin, S., &amp; Yimer, S. (2021). "The Double Burden of Malnutrition in Urban Ethiopia: Implications for Clinical Dietetics in Addis Ababa."</w:t>
      </w:r>
      <w:r>
        <w:t xml:space="preserve"> </w:t>
      </w:r>
      <w:r>
        <w:rPr>
          <w:iCs/>
          <w:i/>
        </w:rPr>
        <w:t xml:space="preserve">Journal of African Public Health</w:t>
      </w:r>
      <w:r>
        <w:t xml:space="preserve">, 14(3), 112-125.</w:t>
      </w:r>
      <w:r>
        <w:t xml:space="preserve"> </w:t>
      </w:r>
    </w:p>
    <w:p>
      <w:pPr>
        <w:pStyle w:val="BodyText"/>
      </w:pPr>
      <w:r>
        <w:t xml:space="preserve">This peer-reviewed article provides a critical analysis of the coexistence of undernutrition and obesity within Addis Ababa. The authors argue that rapid urbanization has led to a shift in dietary patterns, characterized by increased consumption of processed foods and reduced physical activity. For the dietitian in Addis Ababa, this paper is foundational as it highlights the necessity of adapting clinical interventions. It suggests that dietitians must move beyond traditional growth monitoring to include lifestyle counseling for hypertension and diabetes, which are rising sharply in the city's urban centers.</w:t>
      </w:r>
    </w:p>
    <w:p>
      <w:pPr>
        <w:pStyle w:val="BodyText"/>
      </w:pPr>
      <w:r>
        <w:t xml:space="preserve">The study is particularly relevant for understanding the socioeconomic factors influencing food choices in neighborhoods like Bole and Piassa. It offers data-driven insights that dietitians can use to advocate for policy changes regarding food labeling and the availability of healthy options in local markets.</w:t>
      </w:r>
    </w:p>
    <w:p>
      <w:pPr>
        <w:pStyle w:val="BodyText"/>
      </w:pPr>
      <w:r>
        <w:t xml:space="preserve"> </w:t>
      </w:r>
      <w:r>
        <w:t xml:space="preserve">World Health Organization (WHO). (2022).</w:t>
      </w:r>
      <w:r>
        <w:t xml:space="preserve"> </w:t>
      </w:r>
      <w:r>
        <w:rPr>
          <w:iCs/>
          <w:i/>
        </w:rPr>
        <w:t xml:space="preserve">Urban Health Profile: Addis Ababa, Ethiopia</w:t>
      </w:r>
      <w:r>
        <w:t xml:space="preserve">. WHO Regional Office for Africa.</w:t>
      </w:r>
      <w:r>
        <w:t xml:space="preserve"> </w:t>
      </w:r>
    </w:p>
    <w:p>
      <w:pPr>
        <w:pStyle w:val="BodyText"/>
      </w:pPr>
      <w:r>
        <w:t xml:space="preserve">This official report by the World Health Organization details the health statistics of Addis Ababa, with a specific chapter dedicated to nutrition and diet-related diseases. It serves as a vital resource for dietitians working in public health sectors within the city. The document outlines the prevalence of micronutrient deficiencies, particularly iron and vitamin A, alongside the surge in cardiovascular risks.</w:t>
      </w:r>
    </w:p>
    <w:p>
      <w:pPr>
        <w:pStyle w:val="BodyText"/>
      </w:pPr>
      <w:r>
        <w:t xml:space="preserve">For a dietitian operating in Addis Ababa, this report provides the epidemiological evidence needed to design community-based nutrition programs. It emphasizes the need for interdisciplinary collaboration between dietitians, urban planners, and policymakers to create "food-friendly" cities. The data presented here is crucial for securing funding for nutrition initiatives in the capital.</w:t>
      </w:r>
    </w:p>
    <w:bookmarkEnd w:id="21"/>
    <w:bookmarkStart w:id="22" w:name="professional-practice-and-education"/>
    <w:p>
      <w:pPr>
        <w:pStyle w:val="Heading2"/>
      </w:pPr>
      <w:r>
        <w:t xml:space="preserve">2. Professional Practice and Education</w:t>
      </w:r>
    </w:p>
    <w:p>
      <w:pPr>
        <w:pStyle w:val="FirstParagraph"/>
      </w:pPr>
      <w:r>
        <w:t xml:space="preserve"> </w:t>
      </w:r>
      <w:r>
        <w:t xml:space="preserve">Ethiopian Public Health Institute (EPHI). (2020).</w:t>
      </w:r>
      <w:r>
        <w:t xml:space="preserve"> </w:t>
      </w:r>
      <w:r>
        <w:rPr>
          <w:iCs/>
          <w:i/>
        </w:rPr>
        <w:t xml:space="preserve">Guidelines for Nutrition Services in Health Facilities</w:t>
      </w:r>
      <w:r>
        <w:t xml:space="preserve">. Addis Ababa: Federal Ministry of Health.</w:t>
      </w:r>
      <w:r>
        <w:t xml:space="preserve"> </w:t>
      </w:r>
    </w:p>
    <w:p>
      <w:pPr>
        <w:pStyle w:val="BodyText"/>
      </w:pPr>
      <w:r>
        <w:t xml:space="preserve">This national guideline document is the primary regulatory framework for dietitians and nutritionists working in Ethiopian health facilities, including those in Addis Ababa. It outlines the standards of care for therapeutic feeding, maternal nutrition, and the management of malnutrition in children. For any dietitian practicing in the capital, this document is mandatory reading as it defines the scope of practice and clinical protocols.</w:t>
      </w:r>
    </w:p>
    <w:p>
      <w:pPr>
        <w:pStyle w:val="BodyText"/>
      </w:pPr>
      <w:r>
        <w:t xml:space="preserve">The guidelines also address the integration of nutrition services into primary healthcare, which is a key strategy in Addis Ababa's health system. It provides practical tools for dietitians to assess nutritional status and develop individualized meal plans that are culturally appropriate and economically feasible for the local population.</w:t>
      </w:r>
    </w:p>
    <w:p>
      <w:pPr>
        <w:pStyle w:val="BodyText"/>
      </w:pPr>
      <w:r>
        <w:t xml:space="preserve"> </w:t>
      </w:r>
      <w:r>
        <w:t xml:space="preserve">Tadesse, M., &amp; Kebede, Y. (2019). "Challenges and Opportunities for Dietitians in Urban Ethiopia: A Qualitative Study."</w:t>
      </w:r>
      <w:r>
        <w:t xml:space="preserve"> </w:t>
      </w:r>
      <w:r>
        <w:rPr>
          <w:iCs/>
          <w:i/>
        </w:rPr>
        <w:t xml:space="preserve">African Journal of Food, Agriculture, Nutrition and Development</w:t>
      </w:r>
      <w:r>
        <w:t xml:space="preserve">, 19(4), 150-168.</w:t>
      </w:r>
      <w:r>
        <w:t xml:space="preserve"> </w:t>
      </w:r>
    </w:p>
    <w:p>
      <w:pPr>
        <w:pStyle w:val="BodyText"/>
      </w:pPr>
      <w:r>
        <w:t xml:space="preserve">This qualitative study explores the professional experiences of dietitians working in Addis Ababa. Through interviews with practitioners, the authors identify key challenges such as limited resources, lack of public awareness regarding the role of dietitians, and the high cost of healthy foods. However, the study also highlights opportunities, such as the growing interest in wellness and fitness among the urban middle class.</w:t>
      </w:r>
    </w:p>
    <w:p>
      <w:pPr>
        <w:pStyle w:val="BodyText"/>
      </w:pPr>
      <w:r>
        <w:t xml:space="preserve">This source is invaluable for understanding the socio-professional context of being a dietitian in Addis Ababa. It provides insights into how professionals can navigate these challenges, such as by leveraging social media for nutrition education and collaborating with local restaurants to promote healthier menu options. It underscores the need for continuous professional development to keep pace with the changing health needs of the city.</w:t>
      </w:r>
    </w:p>
    <w:bookmarkEnd w:id="22"/>
    <w:bookmarkStart w:id="23" w:name="food-systems-and-cultural-context"/>
    <w:p>
      <w:pPr>
        <w:pStyle w:val="Heading2"/>
      </w:pPr>
      <w:r>
        <w:t xml:space="preserve">3. Food Systems and Cultural Context</w:t>
      </w:r>
    </w:p>
    <w:p>
      <w:pPr>
        <w:pStyle w:val="FirstParagraph"/>
      </w:pPr>
      <w:r>
        <w:t xml:space="preserve"> </w:t>
      </w:r>
      <w:r>
        <w:t xml:space="preserve">Assefa, Y., &amp; Bekele, T. (2023). "Traditional Ethiopian Diets and Modern Nutrition: A Guide for Practitioners in Addis Ababa."</w:t>
      </w:r>
      <w:r>
        <w:t xml:space="preserve"> </w:t>
      </w:r>
      <w:r>
        <w:rPr>
          <w:iCs/>
          <w:i/>
        </w:rPr>
        <w:t xml:space="preserve">Journal of Ethiopian Nutrition</w:t>
      </w:r>
      <w:r>
        <w:t xml:space="preserve">, 8(1), 45-60.</w:t>
      </w:r>
      <w:r>
        <w:t xml:space="preserve"> </w:t>
      </w:r>
    </w:p>
    <w:p>
      <w:pPr>
        <w:pStyle w:val="BodyText"/>
      </w:pPr>
      <w:r>
        <w:t xml:space="preserve">This article examines the nutritional value of traditional Ethiopian foods, such as injera, legumes, and vegetables, and their role in modern dietary recommendations. It argues that dietitians in Addis Ababa should not dismiss traditional diets but rather adapt them to meet contemporary health needs. The authors provide evidence-based recommendations on how to modify traditional recipes to reduce sodium and saturated fat content while maintaining cultural acceptability.</w:t>
      </w:r>
    </w:p>
    <w:p>
      <w:pPr>
        <w:pStyle w:val="BodyText"/>
      </w:pPr>
      <w:r>
        <w:t xml:space="preserve">For dietitians working with diverse populations in Addis Ababa, this source is essential for developing culturally sensitive nutrition interventions. It emphasizes the importance of respecting local food traditions while addressing issues like obesity and hypertension. The article also discusses the potential of using locally available ingredients to combat micronutrient deficiencies, making it a practical resource for community-based practice.</w:t>
      </w:r>
    </w:p>
    <w:p>
      <w:pPr>
        <w:pStyle w:val="BodyText"/>
      </w:pPr>
      <w:r>
        <w:t xml:space="preserve"> </w:t>
      </w:r>
      <w:r>
        <w:t xml:space="preserve">Food and Agriculture Organization (FAO). (2021).</w:t>
      </w:r>
      <w:r>
        <w:t xml:space="preserve"> </w:t>
      </w:r>
      <w:r>
        <w:rPr>
          <w:iCs/>
          <w:i/>
        </w:rPr>
        <w:t xml:space="preserve">Urban Food Systems in Ethiopia: Challenges and Strategies</w:t>
      </w:r>
      <w:r>
        <w:t xml:space="preserve">. FAO Regional Office for Africa.</w:t>
      </w:r>
      <w:r>
        <w:t xml:space="preserve"> </w:t>
      </w:r>
    </w:p>
    <w:p>
      <w:pPr>
        <w:pStyle w:val="BodyText"/>
      </w:pPr>
      <w:r>
        <w:t xml:space="preserve">This report by the FAO analyzes the food supply chains in Addis Ababa, focusing on the availability, accessibility, and affordability of nutritious foods. It highlights the challenges posed by urbanization, such as the loss of agricultural land and the reliance on imported processed foods. The report offers strategies for strengthening urban food systems, including the promotion of urban agriculture and the regulation of food vendors.</w:t>
      </w:r>
    </w:p>
    <w:p>
      <w:pPr>
        <w:pStyle w:val="BodyText"/>
      </w:pPr>
      <w:r>
        <w:t xml:space="preserve">Dietitians in Addis Ababa can use this report to advocate for policies that improve the food environment. It provides a macro-level perspective on the factors influencing dietary choices, enabling dietitians to engage in advocacy and policy work. The report also identifies potential partnerships between dietitians, farmers, and local governments to enhance food security in the capital.</w:t>
      </w:r>
    </w:p>
    <w:bookmarkEnd w:id="23"/>
    <w:bookmarkStart w:id="24" w:name="specialized-nutrition-care"/>
    <w:p>
      <w:pPr>
        <w:pStyle w:val="Heading2"/>
      </w:pPr>
      <w:r>
        <w:t xml:space="preserve">4. Specialized Nutrition Care</w:t>
      </w:r>
    </w:p>
    <w:p>
      <w:pPr>
        <w:pStyle w:val="FirstParagraph"/>
      </w:pPr>
      <w:r>
        <w:t xml:space="preserve"> </w:t>
      </w:r>
      <w:r>
        <w:t xml:space="preserve">Mekonnen, D., &amp; Alemu, A. (2022). "Nutritional Management of Diabetes Mellitus in Addis Ababa: The Role of the Dietitian."</w:t>
      </w:r>
      <w:r>
        <w:t xml:space="preserve"> </w:t>
      </w:r>
      <w:r>
        <w:rPr>
          <w:iCs/>
          <w:i/>
        </w:rPr>
        <w:t xml:space="preserve">East African Medical Journal</w:t>
      </w:r>
      <w:r>
        <w:t xml:space="preserve">, 99(2), 88-95.</w:t>
      </w:r>
      <w:r>
        <w:t xml:space="preserve"> </w:t>
      </w:r>
    </w:p>
    <w:p>
      <w:pPr>
        <w:pStyle w:val="BodyText"/>
      </w:pPr>
      <w:r>
        <w:t xml:space="preserve">This clinical study focuses on the management of diabetes mellitus in Addis Ababa, a condition that is increasingly prevalent due to lifestyle changes. It evaluates the effectiveness of dietitian-led interventions in improving glycemic control among patients. The findings demonstrate that structured dietary counseling by dietitians significantly reduces HbA1c levels and improves overall health outcomes.</w:t>
      </w:r>
    </w:p>
    <w:p>
      <w:pPr>
        <w:pStyle w:val="BodyText"/>
      </w:pPr>
      <w:r>
        <w:t xml:space="preserve">This source is critical for dietitians specializing in chronic disease management in Addis Ababa. It provides evidence for the integration of dietetic services into diabetes care programs and offers practical guidelines for developing meal plans that align with the dietary habits of Ethiopian patients. The study also highlights the importance of patient education and follow-up in achieving long-term success.</w:t>
      </w:r>
    </w:p>
    <w:p>
      <w:pPr>
        <w:pStyle w:val="BodyText"/>
      </w:pPr>
      <w:r>
        <w:t xml:space="preserve"> </w:t>
      </w:r>
      <w:r>
        <w:t xml:space="preserve">Ethiopian Dietitians Association. (2023).</w:t>
      </w:r>
      <w:r>
        <w:t xml:space="preserve"> </w:t>
      </w:r>
      <w:r>
        <w:rPr>
          <w:iCs/>
          <w:i/>
        </w:rPr>
        <w:t xml:space="preserve">Position Statement on Maternal and Child Nutrition in Urban Settings</w:t>
      </w:r>
      <w:r>
        <w:t xml:space="preserve">. Addis Ababa: EDA.</w:t>
      </w:r>
      <w:r>
        <w:t xml:space="preserve"> </w:t>
      </w:r>
    </w:p>
    <w:p>
      <w:pPr>
        <w:pStyle w:val="BodyText"/>
      </w:pPr>
      <w:r>
        <w:t xml:space="preserve">This position statement by the Ethiopian Dietitians Association outlines the key priorities for maternal and child nutrition in urban areas like Addis Ababa. It addresses issues such as breastfeeding support, complementary feeding, and the prevention of childhood obesity. The document calls for increased investment in nutrition services and the training of healthcare workers in nutrition counseling.</w:t>
      </w:r>
    </w:p>
    <w:p>
      <w:pPr>
        <w:pStyle w:val="BodyText"/>
      </w:pPr>
      <w:r>
        <w:t xml:space="preserve">For dietitians working in maternal and child health in Addis Ababa, this statement serves as a roadmap for practice and advocacy. It emphasizes the need for community-based interventions and the involvement of fathers and caregivers in nutrition education. The document also highlights the importance of monitoring and evaluation to ensure the effectiveness of nutrition programs.</w:t>
      </w:r>
    </w:p>
    <w:bookmarkEnd w:id="24"/>
    <w:p>
      <w:pPr>
        <w:pStyle w:val="BodyText"/>
      </w:pPr>
      <w:r>
        <w:t xml:space="preserve">© 2023 Annotated Bibliography on Dietetics in Addis Ababa. All rights reserved.</w:t>
      </w:r>
      <w:r>
        <w:br/>
      </w:r>
      <w:r>
        <w:t xml:space="preserve">This document is for informational purposes only and does not constitute medical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Addis Ababa, Ethiopia</dc:title>
  <dc:creator/>
  <dc:language>en</dc:language>
  <cp:keywords/>
  <dcterms:created xsi:type="dcterms:W3CDTF">2026-08-07T02:14:53Z</dcterms:created>
  <dcterms:modified xsi:type="dcterms:W3CDTF">2026-08-07T02:14:53Z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